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FB4E" w14:textId="43F6FA58" w:rsidR="001F2564" w:rsidRPr="001F2564" w:rsidRDefault="001F2564" w:rsidP="007026CC">
      <w:pPr>
        <w:widowControl w:val="0"/>
        <w:autoSpaceDE w:val="0"/>
        <w:autoSpaceDN w:val="0"/>
        <w:spacing w:after="0" w:line="240" w:lineRule="auto"/>
        <w:ind w:left="180" w:right="33"/>
        <w:jc w:val="both"/>
        <w:rPr>
          <w:rFonts w:ascii="Times New Roman" w:eastAsia="Times New Roman" w:hAnsi="Times New Roman" w:cs="Times New Roman"/>
          <w:kern w:val="0"/>
          <w:sz w:val="24"/>
          <w:szCs w:val="24"/>
          <w14:ligatures w14:val="none"/>
        </w:rPr>
      </w:pPr>
      <w:r w:rsidRPr="001F2564">
        <w:rPr>
          <w:rFonts w:ascii="Times New Roman" w:eastAsia="Times New Roman" w:hAnsi="Times New Roman" w:cs="Times New Roman"/>
          <w:kern w:val="0"/>
          <w:sz w:val="24"/>
          <w:szCs w:val="24"/>
          <w14:ligatures w14:val="none"/>
        </w:rPr>
        <w:t>The City of Bowie is seeking a dynamic and experienced professional for the vital position of Risk Manager.</w:t>
      </w:r>
      <w:r w:rsidR="00823914">
        <w:rPr>
          <w:rFonts w:ascii="Times New Roman" w:eastAsia="Times New Roman" w:hAnsi="Times New Roman" w:cs="Times New Roman"/>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The successful candidate will serve as the City’s subject matter expert in enterprise</w:t>
      </w:r>
      <w:r w:rsidR="00C80418">
        <w:rPr>
          <w:rFonts w:ascii="Times New Roman" w:eastAsia="Times New Roman" w:hAnsi="Times New Roman" w:cs="Times New Roman"/>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risk management, insurance administration, workplace safety, and regulatory compliance; and will  develop, implement, and manage City programs for regulatory compliance with the Maryland and Federal Occupational Safety and Health and Environmental Laws.  Other specific duties will include, but not be limited to:</w:t>
      </w:r>
    </w:p>
    <w:p w14:paraId="75099F52" w14:textId="77777777" w:rsidR="001F2564" w:rsidRPr="001F2564" w:rsidRDefault="001F2564" w:rsidP="001F2564">
      <w:pPr>
        <w:widowControl w:val="0"/>
        <w:autoSpaceDE w:val="0"/>
        <w:autoSpaceDN w:val="0"/>
        <w:spacing w:after="0" w:line="240" w:lineRule="auto"/>
        <w:ind w:left="720" w:right="33"/>
        <w:rPr>
          <w:rFonts w:ascii="Times New Roman" w:eastAsia="Times New Roman" w:hAnsi="Times New Roman" w:cs="Times New Roman"/>
          <w:kern w:val="0"/>
          <w:sz w:val="8"/>
          <w:szCs w:val="8"/>
          <w14:ligatures w14:val="none"/>
        </w:rPr>
      </w:pPr>
    </w:p>
    <w:p w14:paraId="0D3211A4" w14:textId="0FB6FE08" w:rsidR="001F2564" w:rsidRPr="001F2564" w:rsidRDefault="001F2564" w:rsidP="001F2564">
      <w:pPr>
        <w:widowControl w:val="0"/>
        <w:numPr>
          <w:ilvl w:val="0"/>
          <w:numId w:val="9"/>
        </w:numPr>
        <w:tabs>
          <w:tab w:val="left" w:pos="1170"/>
        </w:tabs>
        <w:autoSpaceDE w:val="0"/>
        <w:autoSpaceDN w:val="0"/>
        <w:spacing w:after="0" w:line="242" w:lineRule="auto"/>
        <w:ind w:left="1080" w:right="160"/>
        <w:rPr>
          <w:rFonts w:ascii="Times New Roman" w:eastAsia="Times New Roman" w:hAnsi="Times New Roman" w:cs="Times New Roman"/>
          <w:kern w:val="0"/>
          <w:sz w:val="24"/>
          <w:szCs w:val="24"/>
          <w14:ligatures w14:val="none"/>
        </w:rPr>
      </w:pPr>
      <w:r w:rsidRPr="001F2564">
        <w:rPr>
          <w:rFonts w:ascii="Times New Roman" w:eastAsia="Times New Roman" w:hAnsi="Times New Roman" w:cs="Times New Roman"/>
          <w:kern w:val="0"/>
          <w:sz w:val="24"/>
          <w:szCs w:val="24"/>
          <w14:ligatures w14:val="none"/>
        </w:rPr>
        <w:t>Serv</w:t>
      </w:r>
      <w:r w:rsidR="00A53CDF">
        <w:rPr>
          <w:rFonts w:ascii="Times New Roman" w:eastAsia="Times New Roman" w:hAnsi="Times New Roman" w:cs="Times New Roman"/>
          <w:kern w:val="0"/>
          <w:sz w:val="24"/>
          <w:szCs w:val="24"/>
          <w14:ligatures w14:val="none"/>
        </w:rPr>
        <w:t>ing</w:t>
      </w:r>
      <w:r w:rsidRPr="001F2564">
        <w:rPr>
          <w:rFonts w:ascii="Times New Roman" w:eastAsia="Times New Roman" w:hAnsi="Times New Roman" w:cs="Times New Roman"/>
          <w:kern w:val="0"/>
          <w:sz w:val="24"/>
          <w:szCs w:val="24"/>
          <w14:ligatures w14:val="none"/>
        </w:rPr>
        <w:t xml:space="preserve"> as the primary point of contact for the Local Government Insurance Trust (LGIT) and other insurance providers. </w:t>
      </w:r>
    </w:p>
    <w:p w14:paraId="54DB7600" w14:textId="77777777" w:rsidR="001F2564" w:rsidRPr="001F2564" w:rsidRDefault="001F2564" w:rsidP="001F2564">
      <w:pPr>
        <w:widowControl w:val="0"/>
        <w:numPr>
          <w:ilvl w:val="0"/>
          <w:numId w:val="9"/>
        </w:numPr>
        <w:tabs>
          <w:tab w:val="left" w:pos="1170"/>
        </w:tabs>
        <w:autoSpaceDE w:val="0"/>
        <w:autoSpaceDN w:val="0"/>
        <w:spacing w:after="0" w:line="242" w:lineRule="auto"/>
        <w:ind w:left="1080" w:right="160"/>
        <w:rPr>
          <w:rFonts w:ascii="Times New Roman" w:eastAsia="Times New Roman" w:hAnsi="Times New Roman" w:cs="Times New Roman"/>
          <w:kern w:val="0"/>
          <w:sz w:val="24"/>
          <w:szCs w:val="24"/>
          <w14:ligatures w14:val="none"/>
        </w:rPr>
      </w:pPr>
      <w:r w:rsidRPr="001F2564">
        <w:rPr>
          <w:rFonts w:ascii="Times New Roman" w:eastAsia="Times New Roman" w:hAnsi="Times New Roman" w:cs="Times New Roman"/>
          <w:kern w:val="0"/>
          <w:sz w:val="24"/>
          <w:szCs w:val="24"/>
          <w14:ligatures w14:val="none"/>
        </w:rPr>
        <w:t>Being an integral part of the management and oversight of the City’s worker’s compensation program and processes.</w:t>
      </w:r>
    </w:p>
    <w:p w14:paraId="024ACB66" w14:textId="43E42187" w:rsidR="001F2564" w:rsidRPr="001F2564" w:rsidRDefault="001F2564" w:rsidP="001F2564">
      <w:pPr>
        <w:widowControl w:val="0"/>
        <w:numPr>
          <w:ilvl w:val="0"/>
          <w:numId w:val="9"/>
        </w:numPr>
        <w:tabs>
          <w:tab w:val="left" w:pos="1170"/>
        </w:tabs>
        <w:autoSpaceDE w:val="0"/>
        <w:autoSpaceDN w:val="0"/>
        <w:spacing w:after="0" w:line="242" w:lineRule="auto"/>
        <w:ind w:left="1080" w:right="160"/>
        <w:rPr>
          <w:rFonts w:ascii="Times New Roman" w:eastAsia="Times New Roman" w:hAnsi="Times New Roman" w:cs="Times New Roman"/>
          <w:kern w:val="0"/>
          <w:sz w:val="24"/>
          <w:szCs w:val="24"/>
          <w14:ligatures w14:val="none"/>
        </w:rPr>
      </w:pPr>
      <w:r w:rsidRPr="001F2564">
        <w:rPr>
          <w:rFonts w:ascii="Times New Roman" w:eastAsia="Times New Roman" w:hAnsi="Times New Roman" w:cs="Times New Roman"/>
          <w:kern w:val="0"/>
          <w:sz w:val="24"/>
          <w:szCs w:val="24"/>
          <w14:ligatures w14:val="none"/>
        </w:rPr>
        <w:t>Lead in the administration of the City’s employee drug and alcohol testing program.</w:t>
      </w:r>
    </w:p>
    <w:p w14:paraId="0A69C307" w14:textId="20C07976" w:rsidR="001F2564" w:rsidRPr="001F2564" w:rsidRDefault="00A53CDF" w:rsidP="001F2564">
      <w:pPr>
        <w:widowControl w:val="0"/>
        <w:numPr>
          <w:ilvl w:val="0"/>
          <w:numId w:val="9"/>
        </w:numPr>
        <w:tabs>
          <w:tab w:val="left" w:pos="1170"/>
        </w:tabs>
        <w:autoSpaceDE w:val="0"/>
        <w:autoSpaceDN w:val="0"/>
        <w:spacing w:after="0" w:line="242" w:lineRule="auto"/>
        <w:ind w:left="1080" w:right="160"/>
        <w:rPr>
          <w:rFonts w:ascii="Times New Roman" w:eastAsia="Times New Roman" w:hAnsi="Times New Roman" w:cs="Times New Roman"/>
          <w:kern w:val="0"/>
          <w:sz w:val="24"/>
          <w:szCs w:val="24"/>
          <w14:ligatures w14:val="none"/>
        </w:rPr>
      </w:pPr>
      <w:r w:rsidRPr="001F2564">
        <w:rPr>
          <w:rFonts w:ascii="Times New Roman" w:eastAsia="Times New Roman" w:hAnsi="Times New Roman" w:cs="Times New Roman"/>
          <w:kern w:val="0"/>
          <w:sz w:val="24"/>
          <w:szCs w:val="24"/>
          <w14:ligatures w14:val="none"/>
        </w:rPr>
        <w:t>Servi</w:t>
      </w:r>
      <w:r>
        <w:rPr>
          <w:rFonts w:ascii="Times New Roman" w:eastAsia="Times New Roman" w:hAnsi="Times New Roman" w:cs="Times New Roman"/>
          <w:kern w:val="0"/>
          <w:sz w:val="24"/>
          <w:szCs w:val="24"/>
          <w14:ligatures w14:val="none"/>
        </w:rPr>
        <w:t>ng</w:t>
      </w:r>
      <w:r w:rsidR="001F2564" w:rsidRPr="001F2564">
        <w:rPr>
          <w:rFonts w:ascii="Times New Roman" w:eastAsia="Times New Roman" w:hAnsi="Times New Roman" w:cs="Times New Roman"/>
          <w:kern w:val="0"/>
          <w:sz w:val="24"/>
          <w:szCs w:val="24"/>
          <w14:ligatures w14:val="none"/>
        </w:rPr>
        <w:t xml:space="preserve"> as the primary administrator of the Federal Motor Carrier Safety Administration commercial driver’s clearinghouse.</w:t>
      </w:r>
    </w:p>
    <w:p w14:paraId="166B9527" w14:textId="0746939D" w:rsidR="001F2564" w:rsidRPr="001F2564" w:rsidRDefault="00A53CDF" w:rsidP="001F2564">
      <w:pPr>
        <w:widowControl w:val="0"/>
        <w:numPr>
          <w:ilvl w:val="0"/>
          <w:numId w:val="9"/>
        </w:numPr>
        <w:tabs>
          <w:tab w:val="left" w:pos="1170"/>
        </w:tabs>
        <w:autoSpaceDE w:val="0"/>
        <w:autoSpaceDN w:val="0"/>
        <w:spacing w:after="0" w:line="242" w:lineRule="auto"/>
        <w:ind w:left="1080" w:right="1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Researching,</w:t>
      </w:r>
      <w:r w:rsidR="001F2564" w:rsidRPr="001F2564">
        <w:rPr>
          <w:rFonts w:ascii="Times New Roman" w:eastAsia="Times New Roman" w:hAnsi="Times New Roman" w:cs="Times New Roman"/>
          <w:kern w:val="0"/>
          <w:sz w:val="24"/>
          <w:szCs w:val="24"/>
          <w14:ligatures w14:val="none"/>
        </w:rPr>
        <w:t xml:space="preserve"> recommending</w:t>
      </w:r>
      <w:r>
        <w:rPr>
          <w:rFonts w:ascii="Times New Roman" w:eastAsia="Times New Roman" w:hAnsi="Times New Roman" w:cs="Times New Roman"/>
          <w:kern w:val="0"/>
          <w:sz w:val="24"/>
          <w:szCs w:val="24"/>
          <w14:ligatures w14:val="none"/>
        </w:rPr>
        <w:t>,</w:t>
      </w:r>
      <w:r w:rsidR="001F2564" w:rsidRPr="001F2564">
        <w:rPr>
          <w:rFonts w:ascii="Times New Roman" w:eastAsia="Times New Roman" w:hAnsi="Times New Roman" w:cs="Times New Roman"/>
          <w:kern w:val="0"/>
          <w:sz w:val="24"/>
          <w:szCs w:val="24"/>
          <w14:ligatures w14:val="none"/>
        </w:rPr>
        <w:t xml:space="preserve"> and offering safety training for City employees.</w:t>
      </w:r>
    </w:p>
    <w:p w14:paraId="3845A6B7" w14:textId="769E1C06" w:rsidR="001F2564" w:rsidRPr="004E54BD" w:rsidRDefault="001F2564" w:rsidP="004E54BD">
      <w:pPr>
        <w:pStyle w:val="NoSpacing"/>
        <w:rPr>
          <w:sz w:val="8"/>
          <w:szCs w:val="8"/>
        </w:rPr>
      </w:pPr>
    </w:p>
    <w:p w14:paraId="631995DB" w14:textId="5B32DC1E" w:rsidR="001F2564" w:rsidRDefault="001F2564" w:rsidP="001F2564">
      <w:pPr>
        <w:widowControl w:val="0"/>
        <w:autoSpaceDE w:val="0"/>
        <w:autoSpaceDN w:val="0"/>
        <w:spacing w:after="0" w:line="273" w:lineRule="exact"/>
        <w:ind w:left="360"/>
        <w:outlineLvl w:val="1"/>
        <w:rPr>
          <w:rFonts w:ascii="Times New Roman" w:eastAsia="Times New Roman" w:hAnsi="Times New Roman" w:cs="Times New Roman"/>
          <w:b/>
          <w:bCs/>
          <w:smallCaps/>
          <w:spacing w:val="-2"/>
          <w:kern w:val="0"/>
          <w:sz w:val="24"/>
          <w:szCs w:val="24"/>
          <w:u w:color="000000"/>
          <w14:ligatures w14:val="none"/>
        </w:rPr>
      </w:pPr>
      <w:r w:rsidRPr="001F2564">
        <w:rPr>
          <w:rFonts w:ascii="Times New Roman" w:eastAsia="Times New Roman" w:hAnsi="Times New Roman" w:cs="Times New Roman"/>
          <w:b/>
          <w:bCs/>
          <w:smallCaps/>
          <w:kern w:val="0"/>
          <w:sz w:val="24"/>
          <w:szCs w:val="24"/>
          <w:u w:val="single" w:color="000000"/>
          <w14:ligatures w14:val="none"/>
        </w:rPr>
        <w:t>Minimum</w:t>
      </w:r>
      <w:r w:rsidRPr="001F2564">
        <w:rPr>
          <w:rFonts w:ascii="Times New Roman" w:eastAsia="Times New Roman" w:hAnsi="Times New Roman" w:cs="Times New Roman"/>
          <w:b/>
          <w:bCs/>
          <w:smallCaps/>
          <w:spacing w:val="-7"/>
          <w:kern w:val="0"/>
          <w:sz w:val="24"/>
          <w:szCs w:val="24"/>
          <w:u w:val="single" w:color="000000"/>
          <w14:ligatures w14:val="none"/>
        </w:rPr>
        <w:t xml:space="preserve"> </w:t>
      </w:r>
      <w:r w:rsidRPr="001F2564">
        <w:rPr>
          <w:rFonts w:ascii="Times New Roman" w:eastAsia="Times New Roman" w:hAnsi="Times New Roman" w:cs="Times New Roman"/>
          <w:b/>
          <w:bCs/>
          <w:smallCaps/>
          <w:spacing w:val="-2"/>
          <w:kern w:val="0"/>
          <w:sz w:val="24"/>
          <w:szCs w:val="24"/>
          <w:u w:val="single" w:color="000000"/>
          <w14:ligatures w14:val="none"/>
        </w:rPr>
        <w:t>Qualifications</w:t>
      </w:r>
      <w:r w:rsidRPr="001F2564">
        <w:rPr>
          <w:rFonts w:ascii="Times New Roman" w:eastAsia="Times New Roman" w:hAnsi="Times New Roman" w:cs="Times New Roman"/>
          <w:b/>
          <w:bCs/>
          <w:smallCaps/>
          <w:spacing w:val="-2"/>
          <w:kern w:val="0"/>
          <w:sz w:val="24"/>
          <w:szCs w:val="24"/>
          <w:u w:color="000000"/>
          <w14:ligatures w14:val="none"/>
        </w:rPr>
        <w:t>:</w:t>
      </w:r>
    </w:p>
    <w:p w14:paraId="18D92586" w14:textId="77777777" w:rsidR="001F2564" w:rsidRPr="004E54BD" w:rsidRDefault="001F2564" w:rsidP="001F2564">
      <w:pPr>
        <w:pStyle w:val="NoSpacing"/>
        <w:rPr>
          <w:sz w:val="8"/>
          <w:szCs w:val="8"/>
          <w:u w:color="000000"/>
        </w:rPr>
      </w:pPr>
    </w:p>
    <w:p w14:paraId="6796CCC5" w14:textId="77777777" w:rsidR="001F2564" w:rsidRPr="001F2564" w:rsidRDefault="001F2564" w:rsidP="001F2564">
      <w:pPr>
        <w:widowControl w:val="0"/>
        <w:numPr>
          <w:ilvl w:val="1"/>
          <w:numId w:val="8"/>
        </w:numPr>
        <w:tabs>
          <w:tab w:val="left" w:pos="1080"/>
        </w:tabs>
        <w:autoSpaceDE w:val="0"/>
        <w:autoSpaceDN w:val="0"/>
        <w:spacing w:before="12" w:after="0" w:line="240" w:lineRule="auto"/>
        <w:rPr>
          <w:rFonts w:ascii="Times New Roman" w:eastAsia="Times New Roman" w:hAnsi="Times New Roman" w:cs="Times New Roman"/>
          <w:kern w:val="0"/>
          <w:sz w:val="24"/>
          <w:szCs w:val="24"/>
          <w14:ligatures w14:val="none"/>
        </w:rPr>
      </w:pPr>
      <w:r w:rsidRPr="001F2564">
        <w:rPr>
          <w:rFonts w:ascii="Times New Roman" w:eastAsia="Times New Roman" w:hAnsi="Times New Roman" w:cs="Times New Roman"/>
          <w:kern w:val="0"/>
          <w:sz w:val="24"/>
          <w:szCs w:val="24"/>
          <w14:ligatures w14:val="none"/>
        </w:rPr>
        <w:t>Bachelor’s Degree in Risk Management, Occupational Safety, Public Administration, or a related field.</w:t>
      </w:r>
    </w:p>
    <w:p w14:paraId="1F3A9615" w14:textId="77777777" w:rsidR="001F2564" w:rsidRPr="001F2564" w:rsidRDefault="001F2564" w:rsidP="001F2564">
      <w:pPr>
        <w:widowControl w:val="0"/>
        <w:numPr>
          <w:ilvl w:val="1"/>
          <w:numId w:val="8"/>
        </w:numPr>
        <w:tabs>
          <w:tab w:val="left" w:pos="1080"/>
        </w:tabs>
        <w:autoSpaceDE w:val="0"/>
        <w:autoSpaceDN w:val="0"/>
        <w:spacing w:before="12" w:after="0" w:line="240" w:lineRule="auto"/>
        <w:rPr>
          <w:rFonts w:ascii="Times New Roman" w:eastAsia="Times New Roman" w:hAnsi="Times New Roman" w:cs="Times New Roman"/>
          <w:kern w:val="0"/>
          <w:sz w:val="24"/>
          <w:szCs w:val="24"/>
          <w14:ligatures w14:val="none"/>
        </w:rPr>
      </w:pPr>
      <w:r w:rsidRPr="001F2564">
        <w:rPr>
          <w:rFonts w:ascii="Times New Roman" w:eastAsia="Times New Roman" w:hAnsi="Times New Roman" w:cs="Times New Roman"/>
          <w:kern w:val="0"/>
          <w:sz w:val="24"/>
          <w:szCs w:val="24"/>
          <w14:ligatures w14:val="none"/>
        </w:rPr>
        <w:t>Five years of increasingly responsible experience in risk management, safety compliance, insurance administration or training.</w:t>
      </w:r>
    </w:p>
    <w:p w14:paraId="259C686A" w14:textId="77777777" w:rsidR="001F2564" w:rsidRPr="001F2564" w:rsidRDefault="001F2564" w:rsidP="001F2564">
      <w:pPr>
        <w:widowControl w:val="0"/>
        <w:numPr>
          <w:ilvl w:val="1"/>
          <w:numId w:val="8"/>
        </w:numPr>
        <w:tabs>
          <w:tab w:val="left" w:pos="1079"/>
        </w:tabs>
        <w:autoSpaceDE w:val="0"/>
        <w:autoSpaceDN w:val="0"/>
        <w:spacing w:after="0" w:line="293" w:lineRule="exact"/>
        <w:ind w:left="1079" w:hanging="359"/>
        <w:jc w:val="both"/>
        <w:rPr>
          <w:rFonts w:ascii="Symbol" w:eastAsia="Times New Roman" w:hAnsi="Symbol" w:cs="Times New Roman"/>
          <w:kern w:val="0"/>
          <w:sz w:val="24"/>
          <w:szCs w:val="24"/>
          <w14:ligatures w14:val="none"/>
        </w:rPr>
      </w:pPr>
      <w:r w:rsidRPr="001F2564">
        <w:rPr>
          <w:rFonts w:ascii="Times New Roman" w:eastAsia="Times New Roman" w:hAnsi="Times New Roman" w:cs="Times New Roman"/>
          <w:kern w:val="0"/>
          <w:sz w:val="24"/>
          <w:szCs w:val="24"/>
          <w14:ligatures w14:val="none"/>
        </w:rPr>
        <w:t>Proficiency in the use of</w:t>
      </w:r>
      <w:r w:rsidRPr="001F2564">
        <w:rPr>
          <w:rFonts w:ascii="Times New Roman" w:eastAsia="Times New Roman" w:hAnsi="Times New Roman" w:cs="Times New Roman"/>
          <w:spacing w:val="-7"/>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Office365 programs</w:t>
      </w:r>
      <w:r w:rsidRPr="001F2564">
        <w:rPr>
          <w:rFonts w:ascii="Times New Roman" w:eastAsia="Times New Roman" w:hAnsi="Times New Roman" w:cs="Times New Roman"/>
          <w:spacing w:val="-2"/>
          <w:kern w:val="0"/>
          <w:sz w:val="24"/>
          <w:szCs w:val="24"/>
          <w14:ligatures w14:val="none"/>
        </w:rPr>
        <w:t>.</w:t>
      </w:r>
    </w:p>
    <w:p w14:paraId="7C5E7A9A" w14:textId="77777777" w:rsidR="001F2564" w:rsidRPr="001F2564" w:rsidRDefault="001F2564" w:rsidP="001F2564">
      <w:pPr>
        <w:widowControl w:val="0"/>
        <w:numPr>
          <w:ilvl w:val="1"/>
          <w:numId w:val="8"/>
        </w:numPr>
        <w:tabs>
          <w:tab w:val="left" w:pos="1079"/>
        </w:tabs>
        <w:autoSpaceDE w:val="0"/>
        <w:autoSpaceDN w:val="0"/>
        <w:spacing w:after="0" w:line="293" w:lineRule="exact"/>
        <w:ind w:left="1079" w:hanging="359"/>
        <w:jc w:val="both"/>
        <w:rPr>
          <w:rFonts w:ascii="Symbol" w:eastAsia="Times New Roman" w:hAnsi="Symbol" w:cs="Times New Roman"/>
          <w:kern w:val="0"/>
          <w:sz w:val="24"/>
          <w:szCs w:val="24"/>
          <w14:ligatures w14:val="none"/>
        </w:rPr>
      </w:pPr>
      <w:r w:rsidRPr="001F2564">
        <w:rPr>
          <w:rFonts w:ascii="Times New Roman" w:eastAsia="Times New Roman" w:hAnsi="Times New Roman" w:cs="Times New Roman"/>
          <w:spacing w:val="-2"/>
          <w:kern w:val="0"/>
          <w:sz w:val="24"/>
          <w:szCs w:val="24"/>
          <w14:ligatures w14:val="none"/>
        </w:rPr>
        <w:t>Valid driver’s license issued by state of residence.</w:t>
      </w:r>
    </w:p>
    <w:p w14:paraId="4F926CD1" w14:textId="77777777" w:rsidR="001F2564" w:rsidRPr="001F2564" w:rsidRDefault="001F2564" w:rsidP="001F2564">
      <w:pPr>
        <w:widowControl w:val="0"/>
        <w:autoSpaceDE w:val="0"/>
        <w:autoSpaceDN w:val="0"/>
        <w:spacing w:after="0" w:line="240" w:lineRule="auto"/>
        <w:rPr>
          <w:rFonts w:ascii="Times New Roman" w:eastAsia="Times New Roman" w:hAnsi="Times New Roman" w:cs="Times New Roman"/>
          <w:kern w:val="0"/>
          <w:sz w:val="4"/>
          <w:szCs w:val="4"/>
          <w14:ligatures w14:val="none"/>
        </w:rPr>
      </w:pPr>
    </w:p>
    <w:p w14:paraId="3F6565F8" w14:textId="77777777" w:rsidR="001F2564" w:rsidRPr="001F2564" w:rsidRDefault="001F2564" w:rsidP="001F2564">
      <w:pPr>
        <w:widowControl w:val="0"/>
        <w:numPr>
          <w:ilvl w:val="1"/>
          <w:numId w:val="10"/>
        </w:numPr>
        <w:autoSpaceDE w:val="0"/>
        <w:autoSpaceDN w:val="0"/>
        <w:spacing w:after="0" w:line="240" w:lineRule="auto"/>
        <w:rPr>
          <w:rFonts w:ascii="Symbol" w:eastAsia="Times New Roman" w:hAnsi="Symbol" w:cs="Times New Roman"/>
          <w:kern w:val="0"/>
          <w:sz w:val="24"/>
          <w:szCs w:val="24"/>
          <w14:ligatures w14:val="none"/>
        </w:rPr>
      </w:pPr>
      <w:r w:rsidRPr="001F2564">
        <w:rPr>
          <w:rFonts w:ascii="Times New Roman" w:eastAsia="Times New Roman" w:hAnsi="Times New Roman" w:cs="Times New Roman"/>
          <w:kern w:val="0"/>
          <w:sz w:val="24"/>
          <w:szCs w:val="24"/>
          <w14:ligatures w14:val="none"/>
        </w:rPr>
        <w:t>Certain</w:t>
      </w:r>
      <w:r w:rsidRPr="001F2564">
        <w:rPr>
          <w:rFonts w:ascii="Times New Roman" w:eastAsia="Times New Roman" w:hAnsi="Times New Roman" w:cs="Times New Roman"/>
          <w:spacing w:val="-5"/>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combinations</w:t>
      </w:r>
      <w:r w:rsidRPr="001F2564">
        <w:rPr>
          <w:rFonts w:ascii="Times New Roman" w:eastAsia="Times New Roman" w:hAnsi="Times New Roman" w:cs="Times New Roman"/>
          <w:spacing w:val="-3"/>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of</w:t>
      </w:r>
      <w:r w:rsidRPr="001F2564">
        <w:rPr>
          <w:rFonts w:ascii="Times New Roman" w:eastAsia="Times New Roman" w:hAnsi="Times New Roman" w:cs="Times New Roman"/>
          <w:spacing w:val="-4"/>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training</w:t>
      </w:r>
      <w:r w:rsidRPr="001F2564">
        <w:rPr>
          <w:rFonts w:ascii="Times New Roman" w:eastAsia="Times New Roman" w:hAnsi="Times New Roman" w:cs="Times New Roman"/>
          <w:spacing w:val="-3"/>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and</w:t>
      </w:r>
      <w:r w:rsidRPr="001F2564">
        <w:rPr>
          <w:rFonts w:ascii="Times New Roman" w:eastAsia="Times New Roman" w:hAnsi="Times New Roman" w:cs="Times New Roman"/>
          <w:spacing w:val="-4"/>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experience</w:t>
      </w:r>
      <w:r w:rsidRPr="001F2564">
        <w:rPr>
          <w:rFonts w:ascii="Times New Roman" w:eastAsia="Times New Roman" w:hAnsi="Times New Roman" w:cs="Times New Roman"/>
          <w:spacing w:val="-3"/>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that</w:t>
      </w:r>
      <w:r w:rsidRPr="001F2564">
        <w:rPr>
          <w:rFonts w:ascii="Times New Roman" w:eastAsia="Times New Roman" w:hAnsi="Times New Roman" w:cs="Times New Roman"/>
          <w:spacing w:val="-2"/>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provide</w:t>
      </w:r>
      <w:r w:rsidRPr="001F2564">
        <w:rPr>
          <w:rFonts w:ascii="Times New Roman" w:eastAsia="Times New Roman" w:hAnsi="Times New Roman" w:cs="Times New Roman"/>
          <w:spacing w:val="-4"/>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the</w:t>
      </w:r>
      <w:r w:rsidRPr="001F2564">
        <w:rPr>
          <w:rFonts w:ascii="Times New Roman" w:eastAsia="Times New Roman" w:hAnsi="Times New Roman" w:cs="Times New Roman"/>
          <w:spacing w:val="-4"/>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required</w:t>
      </w:r>
      <w:r w:rsidRPr="001F2564">
        <w:rPr>
          <w:rFonts w:ascii="Times New Roman" w:eastAsia="Times New Roman" w:hAnsi="Times New Roman" w:cs="Times New Roman"/>
          <w:spacing w:val="-3"/>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knowledge,</w:t>
      </w:r>
      <w:r w:rsidRPr="001F2564">
        <w:rPr>
          <w:rFonts w:ascii="Times New Roman" w:eastAsia="Times New Roman" w:hAnsi="Times New Roman" w:cs="Times New Roman"/>
          <w:spacing w:val="-3"/>
          <w:kern w:val="0"/>
          <w:sz w:val="24"/>
          <w:szCs w:val="24"/>
          <w14:ligatures w14:val="none"/>
        </w:rPr>
        <w:t xml:space="preserve"> </w:t>
      </w:r>
      <w:r w:rsidRPr="001F2564">
        <w:rPr>
          <w:rFonts w:ascii="Times New Roman" w:eastAsia="Times New Roman" w:hAnsi="Times New Roman" w:cs="Times New Roman"/>
          <w:kern w:val="0"/>
          <w:sz w:val="24"/>
          <w:szCs w:val="24"/>
          <w14:ligatures w14:val="none"/>
        </w:rPr>
        <w:t>skills, and abilities may be considered.</w:t>
      </w:r>
    </w:p>
    <w:p w14:paraId="30059EFB" w14:textId="77777777" w:rsidR="001F2564" w:rsidRPr="004E54BD" w:rsidRDefault="001F2564" w:rsidP="004E54BD">
      <w:pPr>
        <w:pStyle w:val="NoSpacing"/>
        <w:rPr>
          <w:sz w:val="8"/>
          <w:szCs w:val="8"/>
        </w:rPr>
      </w:pPr>
    </w:p>
    <w:p w14:paraId="62B0CC63" w14:textId="77777777" w:rsidR="001F2564" w:rsidRPr="001F2564" w:rsidRDefault="001F2564" w:rsidP="001F2564">
      <w:pPr>
        <w:widowControl w:val="0"/>
        <w:autoSpaceDE w:val="0"/>
        <w:autoSpaceDN w:val="0"/>
        <w:spacing w:after="0" w:line="240" w:lineRule="auto"/>
        <w:ind w:left="720"/>
        <w:rPr>
          <w:rFonts w:ascii="Times New Roman" w:eastAsia="Times New Roman" w:hAnsi="Times New Roman" w:cs="Times New Roman"/>
          <w:kern w:val="0"/>
          <w:sz w:val="8"/>
          <w:szCs w:val="8"/>
          <w14:ligatures w14:val="none"/>
        </w:rPr>
      </w:pPr>
    </w:p>
    <w:p w14:paraId="339DDD90" w14:textId="7B59D3D9" w:rsidR="001F2564" w:rsidRDefault="001F2564" w:rsidP="001F2564">
      <w:pPr>
        <w:widowControl w:val="0"/>
        <w:autoSpaceDE w:val="0"/>
        <w:autoSpaceDN w:val="0"/>
        <w:spacing w:after="0" w:line="240" w:lineRule="auto"/>
        <w:ind w:left="360"/>
        <w:outlineLvl w:val="1"/>
        <w:rPr>
          <w:rFonts w:ascii="Times New Roman" w:eastAsia="Times New Roman" w:hAnsi="Times New Roman" w:cs="Times New Roman"/>
          <w:b/>
          <w:bCs/>
          <w:smallCaps/>
          <w:spacing w:val="-2"/>
          <w:kern w:val="0"/>
          <w:sz w:val="24"/>
          <w:szCs w:val="24"/>
          <w:u w:val="single" w:color="000000"/>
          <w14:ligatures w14:val="none"/>
        </w:rPr>
      </w:pPr>
      <w:r w:rsidRPr="001F2564">
        <w:rPr>
          <w:rFonts w:ascii="Times New Roman" w:eastAsia="Times New Roman" w:hAnsi="Times New Roman" w:cs="Times New Roman"/>
          <w:b/>
          <w:bCs/>
          <w:smallCaps/>
          <w:kern w:val="0"/>
          <w:sz w:val="24"/>
          <w:szCs w:val="24"/>
          <w:u w:val="single" w:color="000000"/>
          <w14:ligatures w14:val="none"/>
        </w:rPr>
        <w:t>Preferred</w:t>
      </w:r>
      <w:r w:rsidRPr="001F2564">
        <w:rPr>
          <w:rFonts w:ascii="Times New Roman" w:eastAsia="Times New Roman" w:hAnsi="Times New Roman" w:cs="Times New Roman"/>
          <w:b/>
          <w:bCs/>
          <w:smallCaps/>
          <w:spacing w:val="-3"/>
          <w:kern w:val="0"/>
          <w:sz w:val="24"/>
          <w:szCs w:val="24"/>
          <w:u w:val="single" w:color="000000"/>
          <w14:ligatures w14:val="none"/>
        </w:rPr>
        <w:t xml:space="preserve"> </w:t>
      </w:r>
      <w:r w:rsidRPr="001F2564">
        <w:rPr>
          <w:rFonts w:ascii="Times New Roman" w:eastAsia="Times New Roman" w:hAnsi="Times New Roman" w:cs="Times New Roman"/>
          <w:b/>
          <w:bCs/>
          <w:smallCaps/>
          <w:spacing w:val="-2"/>
          <w:kern w:val="0"/>
          <w:sz w:val="24"/>
          <w:szCs w:val="24"/>
          <w:u w:val="single" w:color="000000"/>
          <w14:ligatures w14:val="none"/>
        </w:rPr>
        <w:t>Qualifications</w:t>
      </w:r>
      <w:r w:rsidRPr="001F2564">
        <w:rPr>
          <w:rFonts w:ascii="Times New Roman" w:eastAsia="Times New Roman" w:hAnsi="Times New Roman" w:cs="Times New Roman"/>
          <w:b/>
          <w:bCs/>
          <w:smallCaps/>
          <w:spacing w:val="-2"/>
          <w:kern w:val="0"/>
          <w:sz w:val="24"/>
          <w:szCs w:val="24"/>
          <w:u w:color="000000"/>
          <w14:ligatures w14:val="none"/>
        </w:rPr>
        <w:t>:</w:t>
      </w:r>
    </w:p>
    <w:p w14:paraId="40211CD3" w14:textId="77777777" w:rsidR="001F2564" w:rsidRPr="004E54BD" w:rsidRDefault="001F2564" w:rsidP="001F2564">
      <w:pPr>
        <w:pStyle w:val="NoSpacing"/>
        <w:rPr>
          <w:sz w:val="8"/>
          <w:szCs w:val="8"/>
          <w:u w:color="000000"/>
        </w:rPr>
      </w:pPr>
    </w:p>
    <w:p w14:paraId="4A49B0DB" w14:textId="77777777" w:rsidR="001F2564" w:rsidRPr="001F2564" w:rsidRDefault="001F2564" w:rsidP="001F2564">
      <w:pPr>
        <w:widowControl w:val="0"/>
        <w:numPr>
          <w:ilvl w:val="1"/>
          <w:numId w:val="8"/>
        </w:numPr>
        <w:tabs>
          <w:tab w:val="left" w:pos="1080"/>
        </w:tabs>
        <w:autoSpaceDE w:val="0"/>
        <w:autoSpaceDN w:val="0"/>
        <w:spacing w:before="6" w:after="0" w:line="235" w:lineRule="auto"/>
        <w:ind w:right="159"/>
        <w:rPr>
          <w:rFonts w:ascii="Symbol" w:eastAsia="Times New Roman" w:hAnsi="Symbol" w:cs="Times New Roman"/>
          <w:kern w:val="0"/>
          <w:sz w:val="28"/>
          <w:szCs w:val="24"/>
          <w14:ligatures w14:val="none"/>
        </w:rPr>
      </w:pPr>
      <w:r w:rsidRPr="001F2564">
        <w:rPr>
          <w:rFonts w:ascii="Times New Roman" w:eastAsia="Times New Roman" w:hAnsi="Times New Roman" w:cs="Times New Roman"/>
          <w:kern w:val="0"/>
          <w:sz w:val="24"/>
          <w:szCs w:val="24"/>
          <w14:ligatures w14:val="none"/>
        </w:rPr>
        <w:t>Certified Safety Manager (CSM) or Certified Safety Professional (CSP).</w:t>
      </w:r>
    </w:p>
    <w:p w14:paraId="0812AFB5" w14:textId="77777777" w:rsidR="001F2564" w:rsidRPr="001F2564" w:rsidRDefault="001F2564" w:rsidP="001F2564">
      <w:pPr>
        <w:widowControl w:val="0"/>
        <w:numPr>
          <w:ilvl w:val="1"/>
          <w:numId w:val="8"/>
        </w:numPr>
        <w:tabs>
          <w:tab w:val="left" w:pos="1080"/>
        </w:tabs>
        <w:autoSpaceDE w:val="0"/>
        <w:autoSpaceDN w:val="0"/>
        <w:spacing w:before="1" w:after="0" w:line="237" w:lineRule="auto"/>
        <w:ind w:right="1111"/>
        <w:rPr>
          <w:rFonts w:ascii="Symbol" w:eastAsia="Times New Roman" w:hAnsi="Symbol" w:cs="Times New Roman"/>
          <w:color w:val="202020"/>
          <w:kern w:val="0"/>
          <w:sz w:val="28"/>
          <w:szCs w:val="24"/>
          <w14:ligatures w14:val="none"/>
        </w:rPr>
      </w:pPr>
      <w:r w:rsidRPr="001F2564">
        <w:rPr>
          <w:rFonts w:ascii="Times New Roman" w:eastAsia="Times New Roman" w:hAnsi="Times New Roman" w:cs="Times New Roman"/>
          <w:kern w:val="0"/>
          <w:sz w:val="24"/>
          <w:szCs w:val="24"/>
          <w14:ligatures w14:val="none"/>
        </w:rPr>
        <w:t>OSHA Certified Occupational Safety Specialist.</w:t>
      </w:r>
    </w:p>
    <w:p w14:paraId="4FEB66AE" w14:textId="77777777" w:rsidR="001F2564" w:rsidRPr="001F2564" w:rsidRDefault="001F2564" w:rsidP="001F2564">
      <w:pPr>
        <w:widowControl w:val="0"/>
        <w:numPr>
          <w:ilvl w:val="1"/>
          <w:numId w:val="8"/>
        </w:numPr>
        <w:tabs>
          <w:tab w:val="left" w:pos="1080"/>
        </w:tabs>
        <w:autoSpaceDE w:val="0"/>
        <w:autoSpaceDN w:val="0"/>
        <w:spacing w:after="0" w:line="291" w:lineRule="exact"/>
        <w:rPr>
          <w:rFonts w:ascii="Times New Roman" w:eastAsia="Times New Roman" w:hAnsi="Times New Roman" w:cs="Times New Roman"/>
          <w:spacing w:val="-2"/>
          <w:kern w:val="0"/>
          <w:sz w:val="24"/>
          <w:szCs w:val="24"/>
          <w14:ligatures w14:val="none"/>
        </w:rPr>
      </w:pPr>
      <w:r w:rsidRPr="001F2564">
        <w:rPr>
          <w:rFonts w:ascii="Times New Roman" w:eastAsia="Times New Roman" w:hAnsi="Times New Roman" w:cs="Times New Roman"/>
          <w:kern w:val="0"/>
          <w:sz w:val="24"/>
          <w:szCs w:val="24"/>
          <w14:ligatures w14:val="none"/>
        </w:rPr>
        <w:t>Associate in Risk Management (ARM) or Certified Risk Manager (CRM).</w:t>
      </w:r>
    </w:p>
    <w:p w14:paraId="14CEF655" w14:textId="701EA54E" w:rsidR="001F2564" w:rsidRDefault="001F2564" w:rsidP="001F2564">
      <w:pPr>
        <w:widowControl w:val="0"/>
        <w:numPr>
          <w:ilvl w:val="1"/>
          <w:numId w:val="8"/>
        </w:numPr>
        <w:autoSpaceDE w:val="0"/>
        <w:autoSpaceDN w:val="0"/>
        <w:spacing w:after="0" w:line="240" w:lineRule="auto"/>
        <w:rPr>
          <w:rFonts w:ascii="Times New Roman" w:eastAsia="Times New Roman" w:hAnsi="Times New Roman" w:cs="Times New Roman"/>
          <w:spacing w:val="-2"/>
          <w:kern w:val="0"/>
          <w:sz w:val="24"/>
          <w:szCs w:val="24"/>
          <w14:ligatures w14:val="none"/>
        </w:rPr>
      </w:pPr>
      <w:r w:rsidRPr="001F2564">
        <w:rPr>
          <w:rFonts w:ascii="Times New Roman" w:eastAsia="Times New Roman" w:hAnsi="Times New Roman" w:cs="Times New Roman"/>
          <w:spacing w:val="-2"/>
          <w:kern w:val="0"/>
          <w:sz w:val="24"/>
          <w:szCs w:val="24"/>
          <w14:ligatures w14:val="none"/>
        </w:rPr>
        <w:t>Federal Emergency Management Agency / National Incident Management System (FEMA/NIMS) training.</w:t>
      </w:r>
    </w:p>
    <w:p w14:paraId="62B89C24" w14:textId="0F32DD33" w:rsidR="00B4750B" w:rsidRDefault="00B4750B" w:rsidP="001F2564">
      <w:pPr>
        <w:widowControl w:val="0"/>
        <w:numPr>
          <w:ilvl w:val="1"/>
          <w:numId w:val="8"/>
        </w:numPr>
        <w:autoSpaceDE w:val="0"/>
        <w:autoSpaceDN w:val="0"/>
        <w:spacing w:after="0" w:line="240" w:lineRule="auto"/>
        <w:rPr>
          <w:rFonts w:ascii="Times New Roman" w:eastAsia="Times New Roman" w:hAnsi="Times New Roman" w:cs="Times New Roman"/>
          <w:spacing w:val="-2"/>
          <w:kern w:val="0"/>
          <w:sz w:val="24"/>
          <w:szCs w:val="24"/>
          <w14:ligatures w14:val="none"/>
        </w:rPr>
      </w:pPr>
      <w:r>
        <w:rPr>
          <w:rFonts w:ascii="Times New Roman" w:eastAsia="Times New Roman" w:hAnsi="Times New Roman" w:cs="Times New Roman"/>
          <w:spacing w:val="-2"/>
          <w:kern w:val="0"/>
          <w:sz w:val="24"/>
          <w:szCs w:val="24"/>
          <w14:ligatures w14:val="none"/>
        </w:rPr>
        <w:t>Prior experience in a municipal government work environment.</w:t>
      </w:r>
    </w:p>
    <w:p w14:paraId="68E5696E" w14:textId="77777777" w:rsidR="001F2564" w:rsidRPr="004E54BD" w:rsidRDefault="001F2564" w:rsidP="004E54BD">
      <w:pPr>
        <w:pStyle w:val="NoSpacing"/>
        <w:rPr>
          <w:sz w:val="8"/>
          <w:szCs w:val="8"/>
        </w:rPr>
      </w:pPr>
    </w:p>
    <w:p w14:paraId="62DC7F10" w14:textId="77777777" w:rsidR="001F2564" w:rsidRPr="001F2564" w:rsidRDefault="001F2564" w:rsidP="001F2564">
      <w:pPr>
        <w:widowControl w:val="0"/>
        <w:autoSpaceDE w:val="0"/>
        <w:autoSpaceDN w:val="0"/>
        <w:spacing w:after="0" w:line="240" w:lineRule="auto"/>
        <w:ind w:left="450" w:hanging="90"/>
        <w:rPr>
          <w:rFonts w:ascii="Times New Roman" w:eastAsia="Times New Roman" w:hAnsi="Times New Roman" w:cs="Times New Roman"/>
          <w:kern w:val="0"/>
          <w:sz w:val="8"/>
          <w:szCs w:val="8"/>
          <w14:ligatures w14:val="none"/>
        </w:rPr>
      </w:pPr>
    </w:p>
    <w:p w14:paraId="400374EF" w14:textId="77777777" w:rsidR="001F2564" w:rsidRDefault="001F2564" w:rsidP="001F2564">
      <w:pPr>
        <w:widowControl w:val="0"/>
        <w:autoSpaceDE w:val="0"/>
        <w:autoSpaceDN w:val="0"/>
        <w:spacing w:after="0" w:line="240" w:lineRule="auto"/>
        <w:ind w:left="360"/>
        <w:rPr>
          <w:rFonts w:ascii="Times New Roman" w:eastAsia="Times New Roman" w:hAnsi="Times New Roman" w:cs="Times New Roman"/>
          <w:kern w:val="0"/>
          <w:sz w:val="24"/>
          <w:szCs w:val="32"/>
          <w14:ligatures w14:val="none"/>
        </w:rPr>
      </w:pPr>
      <w:r w:rsidRPr="001F2564">
        <w:rPr>
          <w:rFonts w:ascii="Times New Roman" w:eastAsia="Times New Roman" w:hAnsi="Times New Roman" w:cs="Times New Roman"/>
          <w:b/>
          <w:kern w:val="0"/>
          <w:sz w:val="24"/>
          <w:szCs w:val="32"/>
          <w:u w:val="single" w:color="000000"/>
          <w14:ligatures w14:val="none"/>
        </w:rPr>
        <w:t>Salary</w:t>
      </w:r>
      <w:r w:rsidRPr="001F2564">
        <w:rPr>
          <w:rFonts w:ascii="Times New Roman" w:eastAsia="Times New Roman" w:hAnsi="Times New Roman" w:cs="Times New Roman"/>
          <w:b/>
          <w:kern w:val="0"/>
          <w:sz w:val="24"/>
          <w:szCs w:val="32"/>
          <w14:ligatures w14:val="none"/>
        </w:rPr>
        <w:t xml:space="preserve">: </w:t>
      </w:r>
      <w:r w:rsidRPr="001F2564">
        <w:rPr>
          <w:rFonts w:ascii="Times New Roman" w:eastAsia="Times New Roman" w:hAnsi="Times New Roman" w:cs="Times New Roman"/>
          <w:kern w:val="0"/>
          <w:sz w:val="24"/>
          <w:szCs w:val="32"/>
          <w14:ligatures w14:val="none"/>
        </w:rPr>
        <w:t>$81,630 - $87,500</w:t>
      </w:r>
    </w:p>
    <w:p w14:paraId="46CC1326" w14:textId="77777777" w:rsidR="00C80418" w:rsidRDefault="00C80418" w:rsidP="001F2564">
      <w:pPr>
        <w:widowControl w:val="0"/>
        <w:autoSpaceDE w:val="0"/>
        <w:autoSpaceDN w:val="0"/>
        <w:spacing w:after="0" w:line="240" w:lineRule="auto"/>
        <w:ind w:left="360"/>
        <w:rPr>
          <w:rFonts w:ascii="Times New Roman" w:eastAsia="Times New Roman" w:hAnsi="Times New Roman" w:cs="Times New Roman"/>
          <w:kern w:val="0"/>
          <w:sz w:val="24"/>
          <w:szCs w:val="32"/>
          <w14:ligatures w14:val="none"/>
        </w:rPr>
      </w:pPr>
    </w:p>
    <w:p w14:paraId="040C4FFA" w14:textId="77777777" w:rsidR="00C80418" w:rsidRPr="001F2564" w:rsidRDefault="00C80418" w:rsidP="00C80418">
      <w:pPr>
        <w:widowControl w:val="0"/>
        <w:autoSpaceDE w:val="0"/>
        <w:autoSpaceDN w:val="0"/>
        <w:spacing w:after="0" w:line="240" w:lineRule="auto"/>
        <w:ind w:left="360"/>
        <w:rPr>
          <w:rFonts w:ascii="Times New Roman" w:eastAsia="Calibri" w:hAnsi="Times New Roman" w:cs="Times New Roman"/>
          <w:b/>
          <w:bCs/>
          <w:kern w:val="0"/>
          <w:sz w:val="24"/>
          <w:szCs w:val="24"/>
          <w:u w:val="single"/>
          <w14:ligatures w14:val="none"/>
        </w:rPr>
      </w:pPr>
      <w:r w:rsidRPr="001F2564">
        <w:rPr>
          <w:rFonts w:ascii="Times New Roman" w:eastAsia="Calibri" w:hAnsi="Times New Roman" w:cs="Times New Roman"/>
          <w:b/>
          <w:bCs/>
          <w:kern w:val="0"/>
          <w:sz w:val="24"/>
          <w:szCs w:val="24"/>
          <w:u w:val="single"/>
          <w14:ligatures w14:val="none"/>
        </w:rPr>
        <w:t>Employee Benefits</w:t>
      </w:r>
      <w:r w:rsidRPr="001F2564">
        <w:rPr>
          <w:rFonts w:ascii="Times New Roman" w:eastAsia="Calibri" w:hAnsi="Times New Roman" w:cs="Times New Roman"/>
          <w:b/>
          <w:bCs/>
          <w:kern w:val="0"/>
          <w:sz w:val="24"/>
          <w:szCs w:val="24"/>
          <w14:ligatures w14:val="none"/>
        </w:rPr>
        <w:t>:</w:t>
      </w:r>
    </w:p>
    <w:p w14:paraId="1EB79643" w14:textId="2D751539" w:rsidR="00C80418" w:rsidRPr="00C80418" w:rsidRDefault="00C80418" w:rsidP="00C80418">
      <w:pPr>
        <w:widowControl w:val="0"/>
        <w:autoSpaceDE w:val="0"/>
        <w:autoSpaceDN w:val="0"/>
        <w:spacing w:after="0" w:line="240" w:lineRule="auto"/>
        <w:ind w:left="360"/>
        <w:rPr>
          <w:rFonts w:ascii="Times New Roman" w:eastAsia="Calibri" w:hAnsi="Times New Roman" w:cs="Times New Roman"/>
          <w:kern w:val="0"/>
          <w:sz w:val="24"/>
          <w:szCs w:val="24"/>
          <w14:ligatures w14:val="none"/>
        </w:rPr>
      </w:pPr>
      <w:r w:rsidRPr="00C80418">
        <w:rPr>
          <w:rFonts w:ascii="Times New Roman" w:eastAsia="Calibri" w:hAnsi="Times New Roman" w:cs="Times New Roman"/>
          <w:kern w:val="0"/>
          <w:sz w:val="24"/>
          <w:szCs w:val="24"/>
          <w14:ligatures w14:val="none"/>
        </w:rPr>
        <w:t>The City of Bowie offers a robust menu of employee benefits, including medical, dental, vision, life, and long-term care insurance, a 401(K) with employer match, and a 457 savings plan. To optimize employee work/life balance, certain positions include telework and/or flexible scheduling options.</w:t>
      </w:r>
    </w:p>
    <w:p w14:paraId="682B4030" w14:textId="77777777" w:rsidR="00C80418" w:rsidRPr="00C80418" w:rsidRDefault="00C80418" w:rsidP="00C80418">
      <w:pPr>
        <w:widowControl w:val="0"/>
        <w:autoSpaceDE w:val="0"/>
        <w:autoSpaceDN w:val="0"/>
        <w:spacing w:after="0" w:line="240" w:lineRule="auto"/>
        <w:ind w:left="360"/>
        <w:rPr>
          <w:rFonts w:ascii="Times New Roman" w:eastAsia="Calibri" w:hAnsi="Times New Roman" w:cs="Times New Roman"/>
          <w:kern w:val="0"/>
          <w14:ligatures w14:val="none"/>
        </w:rPr>
      </w:pPr>
    </w:p>
    <w:p w14:paraId="5FA9D2C8" w14:textId="77777777" w:rsidR="001F2564" w:rsidRPr="001F2564" w:rsidRDefault="001F2564" w:rsidP="001F2564">
      <w:pPr>
        <w:widowControl w:val="0"/>
        <w:autoSpaceDE w:val="0"/>
        <w:autoSpaceDN w:val="0"/>
        <w:spacing w:after="0" w:line="240" w:lineRule="auto"/>
        <w:ind w:left="360"/>
        <w:rPr>
          <w:rFonts w:ascii="Times New Roman" w:eastAsia="Times New Roman" w:hAnsi="Times New Roman" w:cs="Times New Roman"/>
          <w:kern w:val="0"/>
          <w:sz w:val="8"/>
          <w:szCs w:val="8"/>
          <w14:ligatures w14:val="none"/>
        </w:rPr>
      </w:pPr>
    </w:p>
    <w:p w14:paraId="0BC750C3" w14:textId="77777777" w:rsidR="00C80418" w:rsidRDefault="00C80418" w:rsidP="00C80418">
      <w:pPr>
        <w:rPr>
          <w:rFonts w:ascii="Times New Roman" w:hAnsi="Times New Roman" w:cs="Times New Roman"/>
          <w:b/>
          <w:bCs/>
          <w:smallCaps/>
          <w:sz w:val="24"/>
          <w:szCs w:val="24"/>
          <w:u w:val="single"/>
        </w:rPr>
      </w:pPr>
    </w:p>
    <w:p w14:paraId="5CD3BC82" w14:textId="1D381697" w:rsidR="00C80418" w:rsidRPr="00C80418" w:rsidRDefault="00C80418" w:rsidP="00C80418">
      <w:pPr>
        <w:rPr>
          <w:rFonts w:ascii="Times New Roman" w:hAnsi="Times New Roman" w:cs="Times New Roman"/>
          <w:b/>
          <w:bCs/>
          <w:smallCaps/>
          <w:sz w:val="24"/>
          <w:szCs w:val="24"/>
        </w:rPr>
      </w:pPr>
      <w:r w:rsidRPr="00C80418">
        <w:rPr>
          <w:rFonts w:ascii="Times New Roman" w:hAnsi="Times New Roman" w:cs="Times New Roman"/>
          <w:b/>
          <w:bCs/>
          <w:smallCaps/>
          <w:sz w:val="24"/>
          <w:szCs w:val="24"/>
          <w:u w:val="single"/>
        </w:rPr>
        <w:lastRenderedPageBreak/>
        <w:t>How to Apply</w:t>
      </w:r>
      <w:r w:rsidRPr="00C80418">
        <w:rPr>
          <w:rFonts w:ascii="Times New Roman" w:hAnsi="Times New Roman" w:cs="Times New Roman"/>
          <w:b/>
          <w:bCs/>
          <w:smallCaps/>
          <w:sz w:val="24"/>
          <w:szCs w:val="24"/>
        </w:rPr>
        <w:t xml:space="preserve">:  please visit the city’s website at:  </w:t>
      </w:r>
      <w:hyperlink r:id="rId8" w:history="1">
        <w:r w:rsidRPr="00C80418">
          <w:rPr>
            <w:rStyle w:val="Hyperlink"/>
            <w:rFonts w:ascii="Times New Roman" w:hAnsi="Times New Roman" w:cs="Times New Roman"/>
            <w:b/>
            <w:bCs/>
            <w:smallCaps/>
            <w:sz w:val="24"/>
            <w:szCs w:val="24"/>
          </w:rPr>
          <w:t>www.cityofbowie.org</w:t>
        </w:r>
      </w:hyperlink>
      <w:r w:rsidRPr="00C80418">
        <w:rPr>
          <w:rFonts w:ascii="Times New Roman" w:hAnsi="Times New Roman" w:cs="Times New Roman"/>
          <w:b/>
          <w:bCs/>
          <w:smallCaps/>
          <w:sz w:val="24"/>
          <w:szCs w:val="24"/>
        </w:rPr>
        <w:t xml:space="preserve"> and click on the employment link.</w:t>
      </w:r>
    </w:p>
    <w:p w14:paraId="3DAA0241" w14:textId="63606B46" w:rsidR="00C80418" w:rsidRPr="00C80418" w:rsidRDefault="00C80418" w:rsidP="00C80418">
      <w:pPr>
        <w:rPr>
          <w:rFonts w:ascii="Times New Roman" w:hAnsi="Times New Roman" w:cs="Times New Roman"/>
          <w:b/>
          <w:bCs/>
          <w:smallCaps/>
          <w:sz w:val="24"/>
          <w:szCs w:val="24"/>
        </w:rPr>
      </w:pPr>
      <w:r w:rsidRPr="00C80418">
        <w:rPr>
          <w:rFonts w:ascii="Times New Roman" w:hAnsi="Times New Roman" w:cs="Times New Roman"/>
          <w:b/>
          <w:bCs/>
          <w:smallCaps/>
          <w:sz w:val="24"/>
          <w:szCs w:val="24"/>
          <w:u w:val="single"/>
        </w:rPr>
        <w:t>Application Deadline</w:t>
      </w:r>
      <w:r w:rsidRPr="00C80418">
        <w:rPr>
          <w:rFonts w:ascii="Times New Roman" w:hAnsi="Times New Roman" w:cs="Times New Roman"/>
          <w:b/>
          <w:bCs/>
          <w:smallCaps/>
          <w:sz w:val="24"/>
          <w:szCs w:val="24"/>
        </w:rPr>
        <w:t xml:space="preserve">:   </w:t>
      </w:r>
      <w:r w:rsidR="00DF0A5A">
        <w:rPr>
          <w:rFonts w:ascii="Times New Roman" w:hAnsi="Times New Roman" w:cs="Times New Roman"/>
          <w:b/>
          <w:bCs/>
          <w:smallCaps/>
          <w:sz w:val="24"/>
          <w:szCs w:val="24"/>
        </w:rPr>
        <w:t>August 29</w:t>
      </w:r>
      <w:r w:rsidRPr="00C80418">
        <w:rPr>
          <w:rFonts w:ascii="Times New Roman" w:hAnsi="Times New Roman" w:cs="Times New Roman"/>
          <w:b/>
          <w:sz w:val="24"/>
          <w:szCs w:val="24"/>
        </w:rPr>
        <w:t>, 2025 BY 5:00 PM</w:t>
      </w:r>
    </w:p>
    <w:p w14:paraId="37EF420F" w14:textId="280FBA80" w:rsidR="00C80418" w:rsidRDefault="00C80418" w:rsidP="002229DE">
      <w:pPr>
        <w:pStyle w:val="ListParagraph"/>
        <w:ind w:left="0"/>
        <w:rPr>
          <w:rFonts w:ascii="Times New Roman" w:hAnsi="Times New Roman" w:cs="Times New Roman"/>
          <w:sz w:val="24"/>
          <w:szCs w:val="24"/>
        </w:rPr>
      </w:pPr>
      <w:r w:rsidRPr="00C80418">
        <w:rPr>
          <w:rFonts w:ascii="Times New Roman" w:hAnsi="Times New Roman" w:cs="Times New Roman"/>
          <w:bCs/>
          <w:sz w:val="24"/>
          <w:szCs w:val="24"/>
        </w:rPr>
        <w:t xml:space="preserve">All applicants </w:t>
      </w:r>
      <w:r w:rsidRPr="00C80418">
        <w:rPr>
          <w:rFonts w:ascii="Times New Roman" w:hAnsi="Times New Roman" w:cs="Times New Roman"/>
          <w:b/>
          <w:sz w:val="24"/>
          <w:szCs w:val="24"/>
          <w:u w:val="single"/>
        </w:rPr>
        <w:t>MUST</w:t>
      </w:r>
      <w:r w:rsidRPr="00C80418">
        <w:rPr>
          <w:rFonts w:ascii="Times New Roman" w:hAnsi="Times New Roman" w:cs="Times New Roman"/>
          <w:bCs/>
          <w:sz w:val="24"/>
          <w:szCs w:val="24"/>
        </w:rPr>
        <w:t xml:space="preserve"> submit a completed City of Bowie employment application in order to be considered for this opportunity</w:t>
      </w:r>
      <w:r w:rsidRPr="00C80418">
        <w:rPr>
          <w:rFonts w:ascii="Times New Roman" w:hAnsi="Times New Roman" w:cs="Times New Roman"/>
          <w:sz w:val="24"/>
          <w:szCs w:val="24"/>
        </w:rPr>
        <w:t xml:space="preserve">. </w:t>
      </w:r>
    </w:p>
    <w:p w14:paraId="0CFF7423" w14:textId="77777777" w:rsidR="002229DE" w:rsidRPr="002229DE" w:rsidRDefault="002229DE" w:rsidP="002229DE">
      <w:pPr>
        <w:pStyle w:val="ListParagraph"/>
        <w:ind w:left="0"/>
        <w:rPr>
          <w:rFonts w:ascii="Times New Roman" w:hAnsi="Times New Roman" w:cs="Times New Roman"/>
          <w:color w:val="000000"/>
          <w:sz w:val="24"/>
          <w:szCs w:val="24"/>
        </w:rPr>
      </w:pPr>
    </w:p>
    <w:p w14:paraId="3E917F2A" w14:textId="77777777" w:rsidR="002229DE" w:rsidRPr="002229DE" w:rsidRDefault="002229DE" w:rsidP="002229DE">
      <w:pPr>
        <w:widowControl w:val="0"/>
        <w:autoSpaceDE w:val="0"/>
        <w:autoSpaceDN w:val="0"/>
        <w:spacing w:after="0" w:line="240" w:lineRule="auto"/>
        <w:ind w:right="453"/>
        <w:jc w:val="center"/>
        <w:rPr>
          <w:rFonts w:ascii="Times New Roman" w:eastAsia="Times New Roman" w:hAnsi="Times New Roman" w:cs="Times New Roman"/>
          <w:i/>
          <w:kern w:val="0"/>
          <w14:ligatures w14:val="none"/>
        </w:rPr>
      </w:pPr>
      <w:r w:rsidRPr="002229DE">
        <w:rPr>
          <w:rFonts w:ascii="Times New Roman" w:eastAsia="Times New Roman" w:hAnsi="Times New Roman" w:cs="Times New Roman"/>
          <w:b/>
          <w:i/>
          <w:iCs/>
          <w:kern w:val="0"/>
          <w14:ligatures w14:val="none"/>
        </w:rPr>
        <w:t>A proud Equal Opportunity Employer, the City of Bowie is committed to providing a fair and inclusive work environment where all employees are valued and respected. This commitment is a vital part of the City’s organizational culture and values.</w:t>
      </w:r>
    </w:p>
    <w:p w14:paraId="53E65389" w14:textId="401E1335" w:rsidR="005E3F08" w:rsidRPr="00A907D8" w:rsidRDefault="005E3F08" w:rsidP="00C80418">
      <w:pPr>
        <w:widowControl w:val="0"/>
        <w:autoSpaceDE w:val="0"/>
        <w:autoSpaceDN w:val="0"/>
        <w:spacing w:after="0" w:line="240" w:lineRule="auto"/>
        <w:ind w:left="360"/>
        <w:rPr>
          <w:rFonts w:ascii="Amasis MT Pro Medium" w:eastAsia="Times New Roman" w:hAnsi="Amasis MT Pro Medium" w:cs="Times New Roman"/>
          <w:i/>
          <w:kern w:val="0"/>
          <w:sz w:val="16"/>
          <w:szCs w:val="16"/>
          <w14:ligatures w14:val="none"/>
        </w:rPr>
      </w:pPr>
    </w:p>
    <w:sectPr w:rsidR="005E3F08" w:rsidRPr="00A907D8" w:rsidSect="004E54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E14E1" w14:textId="77777777" w:rsidR="00951A81" w:rsidRDefault="00951A81" w:rsidP="00C767EF">
      <w:pPr>
        <w:spacing w:after="0" w:line="240" w:lineRule="auto"/>
      </w:pPr>
      <w:r>
        <w:separator/>
      </w:r>
    </w:p>
  </w:endnote>
  <w:endnote w:type="continuationSeparator" w:id="0">
    <w:p w14:paraId="331FAD4C" w14:textId="77777777" w:rsidR="00951A81" w:rsidRDefault="00951A81" w:rsidP="00C7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C2DA" w14:textId="77777777" w:rsidR="00895E45" w:rsidRDefault="00895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AAB6" w14:textId="77777777" w:rsidR="00895E45" w:rsidRDefault="00895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14F2" w14:textId="77777777" w:rsidR="00895E45" w:rsidRDefault="00895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A668" w14:textId="77777777" w:rsidR="00951A81" w:rsidRDefault="00951A81" w:rsidP="00C767EF">
      <w:pPr>
        <w:spacing w:after="0" w:line="240" w:lineRule="auto"/>
      </w:pPr>
      <w:r>
        <w:separator/>
      </w:r>
    </w:p>
  </w:footnote>
  <w:footnote w:type="continuationSeparator" w:id="0">
    <w:p w14:paraId="32DA7802" w14:textId="77777777" w:rsidR="00951A81" w:rsidRDefault="00951A81" w:rsidP="00C7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724D" w14:textId="60B615F2" w:rsidR="00895E45" w:rsidRDefault="0089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BF7B" w14:textId="4474BF6D" w:rsidR="00C767EF" w:rsidRPr="001F2564" w:rsidRDefault="00C767EF" w:rsidP="001F2564">
    <w:pPr>
      <w:pStyle w:val="Heading2"/>
    </w:pPr>
    <w:r w:rsidRPr="001F2564">
      <w:t>CITY OF BOWIE</w:t>
    </w:r>
  </w:p>
  <w:p w14:paraId="160AA9F4" w14:textId="44A0FA4C" w:rsidR="00C767EF" w:rsidRPr="001F2564" w:rsidRDefault="001F2564" w:rsidP="001F2564">
    <w:pPr>
      <w:pStyle w:val="Heading2"/>
      <w:rPr>
        <w:sz w:val="36"/>
        <w:szCs w:val="48"/>
      </w:rPr>
    </w:pPr>
    <w:r w:rsidRPr="001F2564">
      <w:rPr>
        <w:sz w:val="36"/>
        <w:szCs w:val="48"/>
      </w:rPr>
      <w:t>Risk Manager</w:t>
    </w:r>
  </w:p>
  <w:p w14:paraId="2FB55962" w14:textId="541CDA2A" w:rsidR="001F2564" w:rsidRPr="001F2564" w:rsidRDefault="001F2564" w:rsidP="004E54BD">
    <w:pPr>
      <w:pStyle w:val="Heading2"/>
    </w:pPr>
    <w:r>
      <w:rPr>
        <w:szCs w:val="40"/>
      </w:rPr>
      <w:t>City Manager’s Office</w:t>
    </w:r>
  </w:p>
  <w:p w14:paraId="6B394CF9" w14:textId="77777777" w:rsidR="00C767EF" w:rsidRDefault="00C767EF" w:rsidP="001F256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13D7" w14:textId="0DE9E2FF" w:rsidR="00895E45" w:rsidRDefault="0089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B95"/>
    <w:multiLevelType w:val="multilevel"/>
    <w:tmpl w:val="5E8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E3E2D"/>
    <w:multiLevelType w:val="hybridMultilevel"/>
    <w:tmpl w:val="035C3516"/>
    <w:lvl w:ilvl="0" w:tplc="7470801E">
      <w:numFmt w:val="bullet"/>
      <w:lvlText w:val=""/>
      <w:lvlJc w:val="left"/>
      <w:pPr>
        <w:ind w:left="144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CB3F69"/>
    <w:multiLevelType w:val="multilevel"/>
    <w:tmpl w:val="D76C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673BD"/>
    <w:multiLevelType w:val="multilevel"/>
    <w:tmpl w:val="5E8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92D54"/>
    <w:multiLevelType w:val="multilevel"/>
    <w:tmpl w:val="5E8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C29D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15:restartNumberingAfterBreak="0">
    <w:nsid w:val="577F6519"/>
    <w:multiLevelType w:val="hybridMultilevel"/>
    <w:tmpl w:val="C4904B36"/>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C21008"/>
    <w:multiLevelType w:val="hybridMultilevel"/>
    <w:tmpl w:val="470AC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92A05"/>
    <w:multiLevelType w:val="multilevel"/>
    <w:tmpl w:val="5E8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97AEB"/>
    <w:multiLevelType w:val="hybridMultilevel"/>
    <w:tmpl w:val="70C0ED16"/>
    <w:lvl w:ilvl="0" w:tplc="95042290">
      <w:numFmt w:val="bullet"/>
      <w:lvlText w:val=""/>
      <w:lvlJc w:val="left"/>
      <w:pPr>
        <w:ind w:left="881" w:hanging="360"/>
      </w:pPr>
      <w:rPr>
        <w:rFonts w:ascii="Wingdings" w:eastAsia="Wingdings" w:hAnsi="Wingdings" w:cs="Wingdings" w:hint="default"/>
        <w:b w:val="0"/>
        <w:bCs w:val="0"/>
        <w:i w:val="0"/>
        <w:iCs w:val="0"/>
        <w:spacing w:val="0"/>
        <w:w w:val="100"/>
        <w:sz w:val="22"/>
        <w:szCs w:val="22"/>
        <w:lang w:val="en-US" w:eastAsia="en-US" w:bidi="ar-SA"/>
      </w:rPr>
    </w:lvl>
    <w:lvl w:ilvl="1" w:tplc="7470801E">
      <w:numFmt w:val="bullet"/>
      <w:lvlText w:val=""/>
      <w:lvlJc w:val="left"/>
      <w:pPr>
        <w:ind w:left="1080" w:hanging="360"/>
      </w:pPr>
      <w:rPr>
        <w:rFonts w:ascii="Symbol" w:eastAsia="Symbol" w:hAnsi="Symbol" w:cs="Symbol" w:hint="default"/>
        <w:spacing w:val="0"/>
        <w:w w:val="100"/>
        <w:lang w:val="en-US" w:eastAsia="en-US" w:bidi="ar-SA"/>
      </w:rPr>
    </w:lvl>
    <w:lvl w:ilvl="2" w:tplc="0409000B">
      <w:start w:val="1"/>
      <w:numFmt w:val="bullet"/>
      <w:lvlText w:val=""/>
      <w:lvlJc w:val="left"/>
      <w:pPr>
        <w:ind w:left="2000" w:hanging="360"/>
      </w:pPr>
      <w:rPr>
        <w:rFonts w:ascii="Wingdings" w:hAnsi="Wingdings" w:hint="default"/>
      </w:rPr>
    </w:lvl>
    <w:lvl w:ilvl="3" w:tplc="E8940900">
      <w:numFmt w:val="bullet"/>
      <w:lvlText w:val="•"/>
      <w:lvlJc w:val="left"/>
      <w:pPr>
        <w:ind w:left="2920" w:hanging="360"/>
      </w:pPr>
      <w:rPr>
        <w:rFonts w:hint="default"/>
        <w:lang w:val="en-US" w:eastAsia="en-US" w:bidi="ar-SA"/>
      </w:rPr>
    </w:lvl>
    <w:lvl w:ilvl="4" w:tplc="9ED844E6">
      <w:numFmt w:val="bullet"/>
      <w:lvlText w:val="•"/>
      <w:lvlJc w:val="left"/>
      <w:pPr>
        <w:ind w:left="3840" w:hanging="360"/>
      </w:pPr>
      <w:rPr>
        <w:rFonts w:hint="default"/>
        <w:lang w:val="en-US" w:eastAsia="en-US" w:bidi="ar-SA"/>
      </w:rPr>
    </w:lvl>
    <w:lvl w:ilvl="5" w:tplc="9C20FE82">
      <w:numFmt w:val="bullet"/>
      <w:lvlText w:val="•"/>
      <w:lvlJc w:val="left"/>
      <w:pPr>
        <w:ind w:left="4760" w:hanging="360"/>
      </w:pPr>
      <w:rPr>
        <w:rFonts w:hint="default"/>
        <w:lang w:val="en-US" w:eastAsia="en-US" w:bidi="ar-SA"/>
      </w:rPr>
    </w:lvl>
    <w:lvl w:ilvl="6" w:tplc="664E3D4C">
      <w:numFmt w:val="bullet"/>
      <w:lvlText w:val="•"/>
      <w:lvlJc w:val="left"/>
      <w:pPr>
        <w:ind w:left="5680" w:hanging="360"/>
      </w:pPr>
      <w:rPr>
        <w:rFonts w:hint="default"/>
        <w:lang w:val="en-US" w:eastAsia="en-US" w:bidi="ar-SA"/>
      </w:rPr>
    </w:lvl>
    <w:lvl w:ilvl="7" w:tplc="0C6853D0">
      <w:numFmt w:val="bullet"/>
      <w:lvlText w:val="•"/>
      <w:lvlJc w:val="left"/>
      <w:pPr>
        <w:ind w:left="6600" w:hanging="360"/>
      </w:pPr>
      <w:rPr>
        <w:rFonts w:hint="default"/>
        <w:lang w:val="en-US" w:eastAsia="en-US" w:bidi="ar-SA"/>
      </w:rPr>
    </w:lvl>
    <w:lvl w:ilvl="8" w:tplc="E3A00A92">
      <w:numFmt w:val="bullet"/>
      <w:lvlText w:val="•"/>
      <w:lvlJc w:val="left"/>
      <w:pPr>
        <w:ind w:left="7520" w:hanging="360"/>
      </w:pPr>
      <w:rPr>
        <w:rFonts w:hint="default"/>
        <w:lang w:val="en-US" w:eastAsia="en-US" w:bidi="ar-SA"/>
      </w:rPr>
    </w:lvl>
  </w:abstractNum>
  <w:num w:numId="1" w16cid:durableId="760949149">
    <w:abstractNumId w:val="4"/>
  </w:num>
  <w:num w:numId="2" w16cid:durableId="875192117">
    <w:abstractNumId w:val="2"/>
  </w:num>
  <w:num w:numId="3" w16cid:durableId="294870775">
    <w:abstractNumId w:val="5"/>
  </w:num>
  <w:num w:numId="4" w16cid:durableId="34813756">
    <w:abstractNumId w:val="3"/>
  </w:num>
  <w:num w:numId="5" w16cid:durableId="64114744">
    <w:abstractNumId w:val="7"/>
  </w:num>
  <w:num w:numId="6" w16cid:durableId="1733195336">
    <w:abstractNumId w:val="8"/>
  </w:num>
  <w:num w:numId="7" w16cid:durableId="871654520">
    <w:abstractNumId w:val="0"/>
  </w:num>
  <w:num w:numId="8" w16cid:durableId="246427022">
    <w:abstractNumId w:val="9"/>
  </w:num>
  <w:num w:numId="9" w16cid:durableId="1607692961">
    <w:abstractNumId w:val="1"/>
  </w:num>
  <w:num w:numId="10" w16cid:durableId="1476681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47"/>
    <w:rsid w:val="0000578B"/>
    <w:rsid w:val="00093EEE"/>
    <w:rsid w:val="000A0FE1"/>
    <w:rsid w:val="00107D45"/>
    <w:rsid w:val="001211D5"/>
    <w:rsid w:val="00162BFB"/>
    <w:rsid w:val="001A1DA0"/>
    <w:rsid w:val="001A679B"/>
    <w:rsid w:val="001D4D47"/>
    <w:rsid w:val="001F2564"/>
    <w:rsid w:val="0020080A"/>
    <w:rsid w:val="00211AAB"/>
    <w:rsid w:val="002229DE"/>
    <w:rsid w:val="002B74E4"/>
    <w:rsid w:val="00386A91"/>
    <w:rsid w:val="003F0454"/>
    <w:rsid w:val="003F112F"/>
    <w:rsid w:val="00442CBA"/>
    <w:rsid w:val="004B1DD2"/>
    <w:rsid w:val="004E54BD"/>
    <w:rsid w:val="004F5195"/>
    <w:rsid w:val="005921EC"/>
    <w:rsid w:val="005D2989"/>
    <w:rsid w:val="005E3F08"/>
    <w:rsid w:val="0063673D"/>
    <w:rsid w:val="00655E9B"/>
    <w:rsid w:val="00680180"/>
    <w:rsid w:val="00687B20"/>
    <w:rsid w:val="006A09BA"/>
    <w:rsid w:val="006A236C"/>
    <w:rsid w:val="006E3FCD"/>
    <w:rsid w:val="007026CC"/>
    <w:rsid w:val="00725229"/>
    <w:rsid w:val="00757D92"/>
    <w:rsid w:val="007924B6"/>
    <w:rsid w:val="007F7613"/>
    <w:rsid w:val="00823914"/>
    <w:rsid w:val="00827C33"/>
    <w:rsid w:val="00863B35"/>
    <w:rsid w:val="00895E45"/>
    <w:rsid w:val="008E419B"/>
    <w:rsid w:val="00941977"/>
    <w:rsid w:val="00951A81"/>
    <w:rsid w:val="00957E2B"/>
    <w:rsid w:val="00985D91"/>
    <w:rsid w:val="009B2524"/>
    <w:rsid w:val="009C3365"/>
    <w:rsid w:val="009C6A9C"/>
    <w:rsid w:val="009D132C"/>
    <w:rsid w:val="00A337F1"/>
    <w:rsid w:val="00A52BFF"/>
    <w:rsid w:val="00A53CDF"/>
    <w:rsid w:val="00A55246"/>
    <w:rsid w:val="00A66A5F"/>
    <w:rsid w:val="00A7735A"/>
    <w:rsid w:val="00A907D8"/>
    <w:rsid w:val="00AB5579"/>
    <w:rsid w:val="00B46BF4"/>
    <w:rsid w:val="00B4750B"/>
    <w:rsid w:val="00BA7D93"/>
    <w:rsid w:val="00BD2A5E"/>
    <w:rsid w:val="00BD5FC0"/>
    <w:rsid w:val="00BF3718"/>
    <w:rsid w:val="00C767EF"/>
    <w:rsid w:val="00C80418"/>
    <w:rsid w:val="00CC541A"/>
    <w:rsid w:val="00D34B97"/>
    <w:rsid w:val="00DA331D"/>
    <w:rsid w:val="00DD46F8"/>
    <w:rsid w:val="00DE4A22"/>
    <w:rsid w:val="00DF0A5A"/>
    <w:rsid w:val="00E40876"/>
    <w:rsid w:val="00E45894"/>
    <w:rsid w:val="00E67B65"/>
    <w:rsid w:val="00E71976"/>
    <w:rsid w:val="00E766A7"/>
    <w:rsid w:val="00E92F30"/>
    <w:rsid w:val="00EC0785"/>
    <w:rsid w:val="00EE08AC"/>
    <w:rsid w:val="00F34940"/>
    <w:rsid w:val="00F63A71"/>
    <w:rsid w:val="00FB0232"/>
    <w:rsid w:val="00FE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36789"/>
  <w15:docId w15:val="{EB36BB3D-864C-4660-AC7E-E5B4BD4C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767EF"/>
    <w:pPr>
      <w:keepNext/>
      <w:pBdr>
        <w:top w:val="double" w:sz="12" w:space="1" w:color="auto"/>
        <w:left w:val="double" w:sz="12" w:space="1" w:color="auto"/>
        <w:bottom w:val="double" w:sz="12" w:space="1" w:color="auto"/>
        <w:right w:val="double" w:sz="12" w:space="1" w:color="auto"/>
      </w:pBdr>
      <w:overflowPunct w:val="0"/>
      <w:autoSpaceDE w:val="0"/>
      <w:autoSpaceDN w:val="0"/>
      <w:adjustRightInd w:val="0"/>
      <w:spacing w:after="0" w:line="240" w:lineRule="auto"/>
      <w:jc w:val="center"/>
      <w:textAlignment w:val="baseline"/>
      <w:outlineLvl w:val="1"/>
    </w:pPr>
    <w:rPr>
      <w:rFonts w:ascii="Times New Roman" w:eastAsiaTheme="minorEastAsia" w:hAnsi="Times New Roman" w:cs="Times New Roman"/>
      <w:b/>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679B"/>
    <w:pPr>
      <w:spacing w:after="0" w:line="240" w:lineRule="auto"/>
    </w:pPr>
  </w:style>
  <w:style w:type="character" w:styleId="Hyperlink">
    <w:name w:val="Hyperlink"/>
    <w:rsid w:val="00A52BFF"/>
    <w:rPr>
      <w:color w:val="0000FF"/>
      <w:u w:val="single"/>
    </w:rPr>
  </w:style>
  <w:style w:type="paragraph" w:styleId="ListParagraph">
    <w:name w:val="List Paragraph"/>
    <w:basedOn w:val="Normal"/>
    <w:uiPriority w:val="34"/>
    <w:qFormat/>
    <w:rsid w:val="00A52BFF"/>
    <w:pPr>
      <w:ind w:left="720"/>
      <w:contextualSpacing/>
    </w:pPr>
  </w:style>
  <w:style w:type="paragraph" w:styleId="Header">
    <w:name w:val="header"/>
    <w:basedOn w:val="Normal"/>
    <w:link w:val="HeaderChar"/>
    <w:uiPriority w:val="99"/>
    <w:unhideWhenUsed/>
    <w:rsid w:val="00C7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7EF"/>
  </w:style>
  <w:style w:type="paragraph" w:styleId="Footer">
    <w:name w:val="footer"/>
    <w:basedOn w:val="Normal"/>
    <w:link w:val="FooterChar"/>
    <w:uiPriority w:val="99"/>
    <w:unhideWhenUsed/>
    <w:rsid w:val="00C7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7EF"/>
  </w:style>
  <w:style w:type="character" w:customStyle="1" w:styleId="Heading2Char">
    <w:name w:val="Heading 2 Char"/>
    <w:basedOn w:val="DefaultParagraphFont"/>
    <w:link w:val="Heading2"/>
    <w:rsid w:val="00C767EF"/>
    <w:rPr>
      <w:rFonts w:ascii="Times New Roman" w:eastAsiaTheme="minorEastAsia" w:hAnsi="Times New Roman" w:cs="Times New Roman"/>
      <w:b/>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7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yofbowi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6ED09-E15C-4F0D-9453-DEE69C3E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Haley</dc:creator>
  <cp:keywords/>
  <dc:description/>
  <cp:lastModifiedBy>Halcyone Osbourne</cp:lastModifiedBy>
  <cp:revision>6</cp:revision>
  <cp:lastPrinted>2025-08-04T23:05:00Z</cp:lastPrinted>
  <dcterms:created xsi:type="dcterms:W3CDTF">2025-08-08T14:15:00Z</dcterms:created>
  <dcterms:modified xsi:type="dcterms:W3CDTF">2025-08-13T16:48:00Z</dcterms:modified>
</cp:coreProperties>
</file>