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8989" w14:textId="450D876B" w:rsidR="003D110B" w:rsidRDefault="00FB4A5D" w:rsidP="007026CC">
      <w:pPr>
        <w:widowControl w:val="0"/>
        <w:autoSpaceDE w:val="0"/>
        <w:autoSpaceDN w:val="0"/>
        <w:spacing w:after="0" w:line="240" w:lineRule="auto"/>
        <w:ind w:left="180" w:right="33"/>
        <w:jc w:val="both"/>
        <w:rPr>
          <w:rFonts w:ascii="Times New Roman" w:hAnsi="Times New Roman" w:cs="Times New Roman"/>
          <w:sz w:val="24"/>
          <w:szCs w:val="24"/>
        </w:rPr>
      </w:pPr>
      <w:r w:rsidRPr="00FB4A5D">
        <w:rPr>
          <w:rFonts w:ascii="Times New Roman" w:hAnsi="Times New Roman" w:cs="Times New Roman"/>
          <w:sz w:val="24"/>
          <w:szCs w:val="24"/>
        </w:rPr>
        <w:t>The City of Bowie is seeking a dynamic and experienced Assistant Building Maintenance Superintendent to support the planning, supervision, and coordination of maintenance, repair, and operations for municipal facilities. This role oversees mechanical, electrical, plumbing, HVAC, life safety, environmental, and structural systems to ensure buildings are safe, functional, and efficient.  Overseeing a staff of twelve employees, including four direct reports, and providing guidance to various contractors, duties include managing projects for system repairs, upgrades and facility renovations, developing specifications, evaluating contractor performance, and ensuring compliance with safety and operational standards. Additionally, the incumbent provides technical guidance, participates in budget and resource planning, and performs other related duties as assigned to support the overall effectiveness of the Building Maintenance Division</w:t>
      </w:r>
      <w:r>
        <w:rPr>
          <w:rFonts w:ascii="Times New Roman" w:hAnsi="Times New Roman" w:cs="Times New Roman"/>
          <w:sz w:val="24"/>
          <w:szCs w:val="24"/>
        </w:rPr>
        <w:t>.</w:t>
      </w:r>
    </w:p>
    <w:p w14:paraId="2B2A805D" w14:textId="77777777" w:rsidR="00FB4A5D" w:rsidRPr="00FB4A5D" w:rsidRDefault="00FB4A5D" w:rsidP="007026CC">
      <w:pPr>
        <w:widowControl w:val="0"/>
        <w:autoSpaceDE w:val="0"/>
        <w:autoSpaceDN w:val="0"/>
        <w:spacing w:after="0" w:line="240" w:lineRule="auto"/>
        <w:ind w:left="180" w:right="33"/>
        <w:jc w:val="both"/>
        <w:rPr>
          <w:rFonts w:ascii="Times New Roman" w:hAnsi="Times New Roman" w:cs="Times New Roman"/>
          <w:sz w:val="24"/>
          <w:szCs w:val="24"/>
        </w:rPr>
      </w:pPr>
    </w:p>
    <w:p w14:paraId="03C7F672" w14:textId="77777777" w:rsidR="00FB4A5D" w:rsidRPr="00353DE4" w:rsidRDefault="00FB4A5D" w:rsidP="007026CC">
      <w:pPr>
        <w:widowControl w:val="0"/>
        <w:autoSpaceDE w:val="0"/>
        <w:autoSpaceDN w:val="0"/>
        <w:spacing w:after="0" w:line="240" w:lineRule="auto"/>
        <w:ind w:left="180" w:right="33"/>
        <w:jc w:val="both"/>
        <w:rPr>
          <w:rFonts w:ascii="Times New Roman" w:eastAsia="Times New Roman" w:hAnsi="Times New Roman" w:cs="Times New Roman"/>
          <w:kern w:val="0"/>
          <w:sz w:val="8"/>
          <w:szCs w:val="8"/>
          <w14:ligatures w14:val="none"/>
        </w:rPr>
      </w:pPr>
    </w:p>
    <w:p w14:paraId="1864FB4E" w14:textId="01774BEE" w:rsidR="001F2564" w:rsidRPr="00FB4A5D" w:rsidRDefault="00260C73" w:rsidP="007026CC">
      <w:pPr>
        <w:widowControl w:val="0"/>
        <w:autoSpaceDE w:val="0"/>
        <w:autoSpaceDN w:val="0"/>
        <w:spacing w:after="0" w:line="240" w:lineRule="auto"/>
        <w:ind w:left="180" w:right="33"/>
        <w:jc w:val="both"/>
        <w:rPr>
          <w:rFonts w:ascii="Times New Roman" w:eastAsiaTheme="minorEastAsia" w:hAnsi="Times New Roman" w:cs="Times New Roman"/>
          <w:b/>
          <w:bCs/>
          <w:smallCaps/>
          <w:spacing w:val="-2"/>
          <w:kern w:val="0"/>
          <w:sz w:val="24"/>
          <w:szCs w:val="24"/>
          <w:u w:val="single"/>
          <w14:ligatures w14:val="none"/>
        </w:rPr>
      </w:pPr>
      <w:r w:rsidRPr="00FB4A5D">
        <w:rPr>
          <w:rFonts w:ascii="Times New Roman" w:eastAsiaTheme="minorEastAsia" w:hAnsi="Times New Roman" w:cs="Times New Roman"/>
          <w:b/>
          <w:bCs/>
          <w:smallCaps/>
          <w:spacing w:val="-2"/>
          <w:kern w:val="0"/>
          <w:sz w:val="24"/>
          <w:szCs w:val="24"/>
          <w:u w:val="single"/>
          <w14:ligatures w14:val="none"/>
        </w:rPr>
        <w:t>Essential job functions</w:t>
      </w:r>
      <w:r w:rsidR="001F2564" w:rsidRPr="00FB4A5D">
        <w:rPr>
          <w:rFonts w:ascii="Times New Roman" w:eastAsiaTheme="minorEastAsia" w:hAnsi="Times New Roman" w:cs="Times New Roman"/>
          <w:b/>
          <w:bCs/>
          <w:smallCaps/>
          <w:spacing w:val="-2"/>
          <w:kern w:val="0"/>
          <w:sz w:val="24"/>
          <w:szCs w:val="24"/>
          <w:u w:val="single"/>
          <w14:ligatures w14:val="none"/>
        </w:rPr>
        <w:t xml:space="preserve"> include, but </w:t>
      </w:r>
      <w:r w:rsidRPr="00FB4A5D">
        <w:rPr>
          <w:rFonts w:ascii="Times New Roman" w:eastAsiaTheme="minorEastAsia" w:hAnsi="Times New Roman" w:cs="Times New Roman"/>
          <w:b/>
          <w:bCs/>
          <w:smallCaps/>
          <w:spacing w:val="-2"/>
          <w:kern w:val="0"/>
          <w:sz w:val="24"/>
          <w:szCs w:val="24"/>
          <w:u w:val="single"/>
          <w14:ligatures w14:val="none"/>
        </w:rPr>
        <w:t xml:space="preserve">are </w:t>
      </w:r>
      <w:r w:rsidR="001F2564" w:rsidRPr="00FB4A5D">
        <w:rPr>
          <w:rFonts w:ascii="Times New Roman" w:eastAsiaTheme="minorEastAsia" w:hAnsi="Times New Roman" w:cs="Times New Roman"/>
          <w:b/>
          <w:bCs/>
          <w:smallCaps/>
          <w:spacing w:val="-2"/>
          <w:kern w:val="0"/>
          <w:sz w:val="24"/>
          <w:szCs w:val="24"/>
          <w:u w:val="single"/>
          <w14:ligatures w14:val="none"/>
        </w:rPr>
        <w:t>not limited to:</w:t>
      </w:r>
    </w:p>
    <w:p w14:paraId="58A8A3FB" w14:textId="58A7A8B4" w:rsidR="00260C73" w:rsidRPr="00FB4A5D" w:rsidRDefault="00260C73" w:rsidP="007026CC">
      <w:pPr>
        <w:widowControl w:val="0"/>
        <w:autoSpaceDE w:val="0"/>
        <w:autoSpaceDN w:val="0"/>
        <w:spacing w:after="0" w:line="240" w:lineRule="auto"/>
        <w:ind w:left="180" w:right="33"/>
        <w:jc w:val="both"/>
        <w:rPr>
          <w:rFonts w:ascii="Times New Roman" w:eastAsiaTheme="minorEastAsia" w:hAnsi="Times New Roman" w:cs="Times New Roman"/>
          <w:b/>
          <w:bCs/>
          <w:smallCaps/>
          <w:spacing w:val="-2"/>
          <w:kern w:val="0"/>
          <w:sz w:val="24"/>
          <w:szCs w:val="24"/>
          <w:u w:val="single"/>
          <w14:ligatures w14:val="none"/>
        </w:rPr>
      </w:pPr>
    </w:p>
    <w:p w14:paraId="1FDD0219"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Manages the City’s HVAC and generator preventative maintenance programs.</w:t>
      </w:r>
    </w:p>
    <w:p w14:paraId="7CA6304D"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Oversees the implementation, operation, and maintenance of building management systems, including HVAC, life safety, security, and energy management systems.</w:t>
      </w:r>
    </w:p>
    <w:p w14:paraId="0E97F528"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Performs administrative duties related to building inspection, maintenance, repair, and operations, including planning, research, and coordination of activities and personnel internally and externally.</w:t>
      </w:r>
    </w:p>
    <w:p w14:paraId="76A4CAAE"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Participates in budget preparation; develops, monitors, and maintains budget information, including cost projections, expenditures, labor, and energy usage. Controls expenditures in accordance with approved budgets.</w:t>
      </w:r>
    </w:p>
    <w:p w14:paraId="2B007C88"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Prepares routine administrative reports, draft Requests for Proposals (RFPs), and Invitations for Bid (IFBs). Reviews and recommends approval of bids, purchase orders, and petty cash receipts to ensure compliance with City policies.</w:t>
      </w:r>
    </w:p>
    <w:p w14:paraId="4CB6490B"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Monitors vendor and contractor performance; approves payments when contract requirements are met.</w:t>
      </w:r>
    </w:p>
    <w:p w14:paraId="081D0A75"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Conducts daily inspections of building systems and utilities to ensure proper operation. Tests safety devices, performs minor adjustments and repairs, and coordinates major repairs as required.</w:t>
      </w:r>
    </w:p>
    <w:p w14:paraId="5D26EDB7"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Plans and schedules maintenance, repair, and inspection work; determines requirements for materials, equipment, and work methods. Recommends when service contracts are appropriate.</w:t>
      </w:r>
    </w:p>
    <w:p w14:paraId="397A5CB3"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Performs preventive maintenance and repairs in accordance with local and federal codes (e.g., MOSH, OSHA), manufacturer specifications, and safety regulations. Schedules work with certified contractors as needed.</w:t>
      </w:r>
    </w:p>
    <w:p w14:paraId="264302FD" w14:textId="77777777" w:rsidR="00FB4A5D" w:rsidRPr="00FB4A5D" w:rsidRDefault="00FB4A5D" w:rsidP="00FB4A5D">
      <w:pPr>
        <w:numPr>
          <w:ilvl w:val="0"/>
          <w:numId w:val="16"/>
        </w:numPr>
        <w:spacing w:before="100" w:beforeAutospacing="1" w:after="100" w:afterAutospacing="1" w:line="240" w:lineRule="auto"/>
        <w:rPr>
          <w:rFonts w:ascii="Times New Roman" w:hAnsi="Times New Roman" w:cs="Times New Roman"/>
          <w:sz w:val="24"/>
          <w:szCs w:val="24"/>
        </w:rPr>
      </w:pPr>
      <w:r w:rsidRPr="00FB4A5D">
        <w:rPr>
          <w:rFonts w:ascii="Times New Roman" w:hAnsi="Times New Roman" w:cs="Times New Roman"/>
          <w:sz w:val="24"/>
          <w:szCs w:val="24"/>
        </w:rPr>
        <w:t>Requires frequent standing, walking, bending, stooping, reaching, climbing ladders, and lifting objects up to 50 pounds.</w:t>
      </w:r>
    </w:p>
    <w:p w14:paraId="73D67415" w14:textId="77777777" w:rsidR="00FB4A5D" w:rsidRPr="00FB4A5D" w:rsidRDefault="00FB4A5D" w:rsidP="00FB4A5D">
      <w:pPr>
        <w:numPr>
          <w:ilvl w:val="0"/>
          <w:numId w:val="16"/>
        </w:numPr>
        <w:spacing w:before="100" w:beforeAutospacing="1" w:after="100" w:afterAutospacing="1" w:line="240" w:lineRule="auto"/>
        <w:rPr>
          <w:rFonts w:ascii="Times New Roman" w:hAnsi="Times New Roman" w:cs="Times New Roman"/>
          <w:sz w:val="24"/>
          <w:szCs w:val="24"/>
        </w:rPr>
      </w:pPr>
      <w:r w:rsidRPr="00FB4A5D">
        <w:rPr>
          <w:rFonts w:ascii="Times New Roman" w:hAnsi="Times New Roman" w:cs="Times New Roman"/>
          <w:sz w:val="24"/>
          <w:szCs w:val="24"/>
        </w:rPr>
        <w:t>Must be able to perform tasks in confined spaces, on rooftops, and in varying environmental conditions, including heat, cold, and inclement weather.</w:t>
      </w:r>
    </w:p>
    <w:p w14:paraId="3845A6B7" w14:textId="769E1C06" w:rsidR="001F2564" w:rsidRPr="004E54BD" w:rsidRDefault="001F2564" w:rsidP="004E54BD">
      <w:pPr>
        <w:pStyle w:val="NoSpacing"/>
        <w:rPr>
          <w:sz w:val="8"/>
          <w:szCs w:val="8"/>
        </w:rPr>
      </w:pPr>
    </w:p>
    <w:p w14:paraId="1C85A87C" w14:textId="77777777" w:rsidR="00FB4A5D" w:rsidRDefault="00FB4A5D" w:rsidP="001F2564">
      <w:pPr>
        <w:widowControl w:val="0"/>
        <w:autoSpaceDE w:val="0"/>
        <w:autoSpaceDN w:val="0"/>
        <w:spacing w:after="0" w:line="273" w:lineRule="exact"/>
        <w:ind w:left="360"/>
        <w:outlineLvl w:val="1"/>
        <w:rPr>
          <w:rFonts w:ascii="Times New Roman" w:eastAsia="Times New Roman" w:hAnsi="Times New Roman" w:cs="Times New Roman"/>
          <w:b/>
          <w:bCs/>
          <w:smallCaps/>
          <w:kern w:val="0"/>
          <w:sz w:val="24"/>
          <w:szCs w:val="24"/>
          <w:u w:val="single" w:color="000000"/>
          <w14:ligatures w14:val="none"/>
        </w:rPr>
      </w:pPr>
    </w:p>
    <w:p w14:paraId="631995DB" w14:textId="1A85DD40" w:rsidR="001F2564" w:rsidRDefault="001F2564" w:rsidP="001F2564">
      <w:pPr>
        <w:widowControl w:val="0"/>
        <w:autoSpaceDE w:val="0"/>
        <w:autoSpaceDN w:val="0"/>
        <w:spacing w:after="0" w:line="273" w:lineRule="exact"/>
        <w:ind w:left="360"/>
        <w:outlineLvl w:val="1"/>
        <w:rPr>
          <w:rFonts w:ascii="Times New Roman" w:eastAsia="Times New Roman" w:hAnsi="Times New Roman" w:cs="Times New Roman"/>
          <w:b/>
          <w:bCs/>
          <w:smallCaps/>
          <w:spacing w:val="-2"/>
          <w:kern w:val="0"/>
          <w:sz w:val="24"/>
          <w:szCs w:val="24"/>
          <w:u w:color="000000"/>
          <w14:ligatures w14:val="none"/>
        </w:rPr>
      </w:pPr>
      <w:bookmarkStart w:id="0" w:name="_Hlk212216498"/>
      <w:r w:rsidRPr="001F2564">
        <w:rPr>
          <w:rFonts w:ascii="Times New Roman" w:eastAsia="Times New Roman" w:hAnsi="Times New Roman" w:cs="Times New Roman"/>
          <w:b/>
          <w:bCs/>
          <w:smallCaps/>
          <w:kern w:val="0"/>
          <w:sz w:val="24"/>
          <w:szCs w:val="24"/>
          <w:u w:val="single" w:color="000000"/>
          <w14:ligatures w14:val="none"/>
        </w:rPr>
        <w:lastRenderedPageBreak/>
        <w:t>Minimum</w:t>
      </w:r>
      <w:r w:rsidRPr="001F2564">
        <w:rPr>
          <w:rFonts w:ascii="Times New Roman" w:eastAsia="Times New Roman" w:hAnsi="Times New Roman" w:cs="Times New Roman"/>
          <w:b/>
          <w:bCs/>
          <w:smallCaps/>
          <w:spacing w:val="-7"/>
          <w:kern w:val="0"/>
          <w:sz w:val="24"/>
          <w:szCs w:val="24"/>
          <w:u w:val="single" w:color="000000"/>
          <w14:ligatures w14:val="none"/>
        </w:rPr>
        <w:t xml:space="preserve"> </w:t>
      </w:r>
      <w:r w:rsidRPr="001F2564">
        <w:rPr>
          <w:rFonts w:ascii="Times New Roman" w:eastAsia="Times New Roman" w:hAnsi="Times New Roman" w:cs="Times New Roman"/>
          <w:b/>
          <w:bCs/>
          <w:smallCaps/>
          <w:spacing w:val="-2"/>
          <w:kern w:val="0"/>
          <w:sz w:val="24"/>
          <w:szCs w:val="24"/>
          <w:u w:val="single" w:color="000000"/>
          <w14:ligatures w14:val="none"/>
        </w:rPr>
        <w:t>Qualifications</w:t>
      </w:r>
      <w:r w:rsidRPr="001F2564">
        <w:rPr>
          <w:rFonts w:ascii="Times New Roman" w:eastAsia="Times New Roman" w:hAnsi="Times New Roman" w:cs="Times New Roman"/>
          <w:b/>
          <w:bCs/>
          <w:smallCaps/>
          <w:spacing w:val="-2"/>
          <w:kern w:val="0"/>
          <w:sz w:val="24"/>
          <w:szCs w:val="24"/>
          <w:u w:color="000000"/>
          <w14:ligatures w14:val="none"/>
        </w:rPr>
        <w:t>:</w:t>
      </w:r>
    </w:p>
    <w:bookmarkEnd w:id="0"/>
    <w:p w14:paraId="0E81CD40" w14:textId="24ABD230" w:rsidR="009F1A54" w:rsidRPr="00353DE4" w:rsidRDefault="009F1A54" w:rsidP="00353DE4">
      <w:pPr>
        <w:pStyle w:val="NoSpacing"/>
        <w:rPr>
          <w:sz w:val="8"/>
          <w:szCs w:val="8"/>
        </w:rPr>
      </w:pPr>
    </w:p>
    <w:p w14:paraId="33D65381" w14:textId="77777777" w:rsidR="005C7FB0"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 xml:space="preserve">High school diploma or GED, plus completion of an approved technical or trade apprenticeship program in HVAC, electrical, plumbing, or general building maintenance. </w:t>
      </w:r>
    </w:p>
    <w:p w14:paraId="21FB8032"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Minimum of four years of journeyman-level experience in building maintenance, with a well-rounded background across HVAC, electrical, plumbing, life safety, and mechanical systems. At least two years supervising or directing skilled trades staff, or an equivalent combination of education and experience totaling eight years.</w:t>
      </w:r>
    </w:p>
    <w:p w14:paraId="4871CD5D" w14:textId="77777777" w:rsidR="00FB4A5D" w:rsidRP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Valid driver’s license.</w:t>
      </w:r>
    </w:p>
    <w:p w14:paraId="50E04266" w14:textId="5978C819" w:rsidR="00FB4A5D" w:rsidRDefault="00FB4A5D" w:rsidP="00FB4A5D">
      <w:pPr>
        <w:pStyle w:val="ListParagraph"/>
        <w:widowControl w:val="0"/>
        <w:numPr>
          <w:ilvl w:val="0"/>
          <w:numId w:val="16"/>
        </w:numPr>
        <w:tabs>
          <w:tab w:val="left" w:pos="1439"/>
        </w:tabs>
        <w:kinsoku w:val="0"/>
        <w:overflowPunct w:val="0"/>
        <w:autoSpaceDE w:val="0"/>
        <w:autoSpaceDN w:val="0"/>
        <w:adjustRightInd w:val="0"/>
        <w:spacing w:before="98" w:after="0" w:line="240" w:lineRule="auto"/>
        <w:ind w:left="1439" w:hanging="359"/>
        <w:contextualSpacing w:val="0"/>
        <w:rPr>
          <w:rFonts w:ascii="Times New Roman" w:hAnsi="Times New Roman" w:cs="Times New Roman"/>
          <w:sz w:val="24"/>
          <w:szCs w:val="24"/>
        </w:rPr>
      </w:pPr>
      <w:r w:rsidRPr="00FB4A5D">
        <w:rPr>
          <w:rFonts w:ascii="Times New Roman" w:hAnsi="Times New Roman" w:cs="Times New Roman"/>
          <w:sz w:val="24"/>
          <w:szCs w:val="24"/>
        </w:rPr>
        <w:t>Must participate in the City’s On-Call Maintenance Team and reside within 60 miles of City Hall to ensure timely response to emergencies.</w:t>
      </w:r>
    </w:p>
    <w:p w14:paraId="1F0B7B57" w14:textId="77777777" w:rsidR="005C7FB0" w:rsidRDefault="005C7FB0" w:rsidP="005C7FB0">
      <w:pPr>
        <w:widowControl w:val="0"/>
        <w:autoSpaceDE w:val="0"/>
        <w:autoSpaceDN w:val="0"/>
        <w:spacing w:after="0" w:line="273" w:lineRule="exact"/>
        <w:ind w:left="360"/>
        <w:outlineLvl w:val="1"/>
        <w:rPr>
          <w:rFonts w:ascii="Times New Roman" w:eastAsia="Times New Roman" w:hAnsi="Times New Roman" w:cs="Times New Roman"/>
          <w:b/>
          <w:bCs/>
          <w:smallCaps/>
          <w:kern w:val="0"/>
          <w:sz w:val="24"/>
          <w:szCs w:val="24"/>
          <w:u w:val="single" w:color="000000"/>
          <w14:ligatures w14:val="none"/>
        </w:rPr>
      </w:pPr>
    </w:p>
    <w:p w14:paraId="5E176B32" w14:textId="36723C62" w:rsidR="005C7FB0" w:rsidRDefault="00CA32C6" w:rsidP="005C7FB0">
      <w:pPr>
        <w:widowControl w:val="0"/>
        <w:autoSpaceDE w:val="0"/>
        <w:autoSpaceDN w:val="0"/>
        <w:spacing w:after="0" w:line="273" w:lineRule="exact"/>
        <w:ind w:left="360"/>
        <w:outlineLvl w:val="1"/>
        <w:rPr>
          <w:rFonts w:ascii="Times New Roman" w:eastAsia="Times New Roman" w:hAnsi="Times New Roman" w:cs="Times New Roman"/>
          <w:b/>
          <w:bCs/>
          <w:smallCaps/>
          <w:spacing w:val="-2"/>
          <w:kern w:val="0"/>
          <w:sz w:val="24"/>
          <w:szCs w:val="24"/>
          <w:u w:color="000000"/>
          <w14:ligatures w14:val="none"/>
        </w:rPr>
      </w:pPr>
      <w:r>
        <w:rPr>
          <w:rFonts w:ascii="Times New Roman" w:eastAsia="Times New Roman" w:hAnsi="Times New Roman" w:cs="Times New Roman"/>
          <w:b/>
          <w:bCs/>
          <w:smallCaps/>
          <w:kern w:val="0"/>
          <w:sz w:val="24"/>
          <w:szCs w:val="24"/>
          <w:u w:val="single" w:color="000000"/>
          <w14:ligatures w14:val="none"/>
        </w:rPr>
        <w:t>Preferred</w:t>
      </w:r>
      <w:r w:rsidR="005C7FB0" w:rsidRPr="001F2564">
        <w:rPr>
          <w:rFonts w:ascii="Times New Roman" w:eastAsia="Times New Roman" w:hAnsi="Times New Roman" w:cs="Times New Roman"/>
          <w:b/>
          <w:bCs/>
          <w:smallCaps/>
          <w:spacing w:val="-7"/>
          <w:kern w:val="0"/>
          <w:sz w:val="24"/>
          <w:szCs w:val="24"/>
          <w:u w:val="single" w:color="000000"/>
          <w14:ligatures w14:val="none"/>
        </w:rPr>
        <w:t xml:space="preserve"> </w:t>
      </w:r>
      <w:r w:rsidR="005C7FB0" w:rsidRPr="001F2564">
        <w:rPr>
          <w:rFonts w:ascii="Times New Roman" w:eastAsia="Times New Roman" w:hAnsi="Times New Roman" w:cs="Times New Roman"/>
          <w:b/>
          <w:bCs/>
          <w:smallCaps/>
          <w:spacing w:val="-2"/>
          <w:kern w:val="0"/>
          <w:sz w:val="24"/>
          <w:szCs w:val="24"/>
          <w:u w:val="single" w:color="000000"/>
          <w14:ligatures w14:val="none"/>
        </w:rPr>
        <w:t>Qualifications</w:t>
      </w:r>
      <w:r w:rsidR="005C7FB0" w:rsidRPr="001F2564">
        <w:rPr>
          <w:rFonts w:ascii="Times New Roman" w:eastAsia="Times New Roman" w:hAnsi="Times New Roman" w:cs="Times New Roman"/>
          <w:b/>
          <w:bCs/>
          <w:smallCaps/>
          <w:spacing w:val="-2"/>
          <w:kern w:val="0"/>
          <w:sz w:val="24"/>
          <w:szCs w:val="24"/>
          <w:u w:color="000000"/>
          <w14:ligatures w14:val="none"/>
        </w:rPr>
        <w:t>:</w:t>
      </w:r>
    </w:p>
    <w:p w14:paraId="09A13C81" w14:textId="1FF19067" w:rsidR="005C7FB0" w:rsidRPr="005C7FB0" w:rsidRDefault="005C7FB0" w:rsidP="005C7FB0">
      <w:pPr>
        <w:pStyle w:val="ListParagraph"/>
        <w:widowControl w:val="0"/>
        <w:numPr>
          <w:ilvl w:val="0"/>
          <w:numId w:val="17"/>
        </w:numPr>
        <w:tabs>
          <w:tab w:val="left" w:pos="1439"/>
          <w:tab w:val="left" w:pos="2430"/>
        </w:tabs>
        <w:kinsoku w:val="0"/>
        <w:overflowPunct w:val="0"/>
        <w:autoSpaceDE w:val="0"/>
        <w:autoSpaceDN w:val="0"/>
        <w:adjustRightInd w:val="0"/>
        <w:spacing w:before="98" w:after="0" w:line="240" w:lineRule="auto"/>
        <w:ind w:left="1350" w:hanging="270"/>
        <w:rPr>
          <w:rFonts w:ascii="Times New Roman" w:hAnsi="Times New Roman" w:cs="Times New Roman"/>
          <w:sz w:val="24"/>
          <w:szCs w:val="24"/>
        </w:rPr>
      </w:pPr>
      <w:r w:rsidRPr="005C7FB0">
        <w:rPr>
          <w:rFonts w:ascii="Times New Roman" w:hAnsi="Times New Roman" w:cs="Times New Roman"/>
          <w:sz w:val="24"/>
          <w:szCs w:val="24"/>
        </w:rPr>
        <w:t>Associate’s degree in Mechanical Engineering, Facilities Management</w:t>
      </w:r>
      <w:r w:rsidR="00CA32C6">
        <w:rPr>
          <w:rFonts w:ascii="Times New Roman" w:hAnsi="Times New Roman" w:cs="Times New Roman"/>
          <w:sz w:val="24"/>
          <w:szCs w:val="24"/>
        </w:rPr>
        <w:t xml:space="preserve"> </w:t>
      </w:r>
      <w:r w:rsidRPr="005C7FB0">
        <w:rPr>
          <w:rFonts w:ascii="Times New Roman" w:hAnsi="Times New Roman" w:cs="Times New Roman"/>
          <w:sz w:val="24"/>
          <w:szCs w:val="24"/>
        </w:rPr>
        <w:t>or related field.</w:t>
      </w:r>
    </w:p>
    <w:p w14:paraId="30059EFB" w14:textId="77777777" w:rsidR="001F2564" w:rsidRPr="004E54BD" w:rsidRDefault="001F2564" w:rsidP="004E54BD">
      <w:pPr>
        <w:pStyle w:val="NoSpacing"/>
        <w:rPr>
          <w:sz w:val="8"/>
          <w:szCs w:val="8"/>
        </w:rPr>
      </w:pPr>
    </w:p>
    <w:p w14:paraId="40211CD3" w14:textId="77777777" w:rsidR="001F2564" w:rsidRPr="00342E98" w:rsidRDefault="001F2564" w:rsidP="001F2564">
      <w:pPr>
        <w:pStyle w:val="NoSpacing"/>
        <w:rPr>
          <w:sz w:val="12"/>
          <w:szCs w:val="12"/>
          <w:u w:color="000000"/>
        </w:rPr>
      </w:pPr>
    </w:p>
    <w:p w14:paraId="680F33F8" w14:textId="26A59A02" w:rsidR="001F2564" w:rsidRDefault="001F2564" w:rsidP="004E54BD">
      <w:pPr>
        <w:widowControl w:val="0"/>
        <w:autoSpaceDE w:val="0"/>
        <w:autoSpaceDN w:val="0"/>
        <w:spacing w:after="0" w:line="240" w:lineRule="auto"/>
        <w:ind w:left="360"/>
        <w:rPr>
          <w:rFonts w:ascii="Times New Roman" w:eastAsia="Calibri" w:hAnsi="Times New Roman" w:cs="Times New Roman"/>
          <w:b/>
          <w:bCs/>
          <w:kern w:val="0"/>
          <w:sz w:val="24"/>
          <w:szCs w:val="24"/>
          <w14:ligatures w14:val="none"/>
        </w:rPr>
      </w:pPr>
      <w:r w:rsidRPr="001F2564">
        <w:rPr>
          <w:rFonts w:ascii="Times New Roman" w:eastAsia="Calibri" w:hAnsi="Times New Roman" w:cs="Times New Roman"/>
          <w:b/>
          <w:bCs/>
          <w:kern w:val="0"/>
          <w:sz w:val="24"/>
          <w:szCs w:val="24"/>
          <w:u w:val="single"/>
          <w14:ligatures w14:val="none"/>
        </w:rPr>
        <w:t>Employee Benefits</w:t>
      </w:r>
      <w:r w:rsidRPr="001F2564">
        <w:rPr>
          <w:rFonts w:ascii="Times New Roman" w:eastAsia="Calibri" w:hAnsi="Times New Roman" w:cs="Times New Roman"/>
          <w:b/>
          <w:bCs/>
          <w:kern w:val="0"/>
          <w:sz w:val="24"/>
          <w:szCs w:val="24"/>
          <w14:ligatures w14:val="none"/>
        </w:rPr>
        <w:t>:</w:t>
      </w:r>
    </w:p>
    <w:p w14:paraId="3A1218CB" w14:textId="77777777" w:rsidR="00353DE4" w:rsidRPr="00353DE4" w:rsidRDefault="00353DE4" w:rsidP="00353DE4">
      <w:pPr>
        <w:pStyle w:val="NoSpacing"/>
        <w:rPr>
          <w:sz w:val="8"/>
          <w:szCs w:val="8"/>
        </w:rPr>
      </w:pPr>
    </w:p>
    <w:p w14:paraId="2A498E15" w14:textId="302A261E" w:rsidR="001F2564" w:rsidRPr="00342E98" w:rsidRDefault="001F2564" w:rsidP="005C7FB0">
      <w:pPr>
        <w:widowControl w:val="0"/>
        <w:autoSpaceDE w:val="0"/>
        <w:autoSpaceDN w:val="0"/>
        <w:spacing w:after="0" w:line="240" w:lineRule="auto"/>
        <w:ind w:left="360"/>
        <w:rPr>
          <w:rFonts w:ascii="Times New Roman" w:eastAsia="Calibri" w:hAnsi="Times New Roman" w:cs="Times New Roman"/>
          <w:kern w:val="0"/>
          <w:sz w:val="24"/>
          <w:szCs w:val="24"/>
          <w14:ligatures w14:val="none"/>
        </w:rPr>
      </w:pPr>
      <w:r w:rsidRPr="00342E98">
        <w:rPr>
          <w:rFonts w:ascii="Times New Roman" w:eastAsia="Calibri" w:hAnsi="Times New Roman" w:cs="Times New Roman"/>
          <w:kern w:val="0"/>
          <w:sz w:val="24"/>
          <w:szCs w:val="24"/>
          <w14:ligatures w14:val="none"/>
        </w:rPr>
        <w:t>The City of Bowie offers a robust menu of employee benefits, including medical, dental, vision, life, and long-term care insurance, a 401(K) with employer match, and a 457 savings plan.</w:t>
      </w:r>
    </w:p>
    <w:p w14:paraId="62DC7F10" w14:textId="77777777" w:rsidR="001F2564" w:rsidRPr="00353DE4" w:rsidRDefault="001F2564" w:rsidP="001F2564">
      <w:pPr>
        <w:widowControl w:val="0"/>
        <w:autoSpaceDE w:val="0"/>
        <w:autoSpaceDN w:val="0"/>
        <w:spacing w:after="0" w:line="240" w:lineRule="auto"/>
        <w:ind w:left="450" w:hanging="90"/>
        <w:rPr>
          <w:rFonts w:ascii="Times New Roman" w:eastAsia="Times New Roman" w:hAnsi="Times New Roman" w:cs="Times New Roman"/>
          <w:kern w:val="0"/>
          <w:sz w:val="8"/>
          <w:szCs w:val="8"/>
          <w14:ligatures w14:val="none"/>
        </w:rPr>
      </w:pPr>
    </w:p>
    <w:p w14:paraId="77276E1F" w14:textId="1A71BBB2" w:rsidR="00FB4A5D" w:rsidRDefault="001F2564" w:rsidP="00FB4A5D">
      <w:pPr>
        <w:pStyle w:val="BodyText"/>
        <w:kinsoku w:val="0"/>
        <w:overflowPunct w:val="0"/>
        <w:spacing w:before="1"/>
        <w:ind w:left="0" w:firstLine="360"/>
        <w:rPr>
          <w:spacing w:val="-4"/>
        </w:rPr>
      </w:pPr>
      <w:r w:rsidRPr="001F2564">
        <w:rPr>
          <w:rFonts w:eastAsia="Times New Roman"/>
          <w:b/>
          <w:szCs w:val="32"/>
          <w:u w:val="single" w:color="000000"/>
        </w:rPr>
        <w:t>Salary</w:t>
      </w:r>
      <w:r w:rsidRPr="001F2564">
        <w:rPr>
          <w:rFonts w:eastAsia="Times New Roman"/>
          <w:b/>
          <w:szCs w:val="32"/>
        </w:rPr>
        <w:t xml:space="preserve">: </w:t>
      </w:r>
      <w:r w:rsidR="00FB4A5D">
        <w:t>$</w:t>
      </w:r>
      <w:r w:rsidR="00614636">
        <w:t>71,277 annually</w:t>
      </w:r>
    </w:p>
    <w:p w14:paraId="31AD27CA" w14:textId="77777777" w:rsidR="00FB4A5D" w:rsidRDefault="00FB4A5D" w:rsidP="00FB4A5D">
      <w:pPr>
        <w:pStyle w:val="BodyText"/>
        <w:kinsoku w:val="0"/>
        <w:overflowPunct w:val="0"/>
        <w:spacing w:before="1"/>
        <w:ind w:left="0" w:firstLine="360"/>
        <w:rPr>
          <w:spacing w:val="-4"/>
        </w:rPr>
      </w:pPr>
    </w:p>
    <w:p w14:paraId="2A2730D7" w14:textId="77777777" w:rsidR="00FB4A5D" w:rsidRPr="00FB4A5D" w:rsidRDefault="00FB4A5D" w:rsidP="00FB4A5D">
      <w:pPr>
        <w:ind w:left="360"/>
        <w:rPr>
          <w:rFonts w:ascii="Times New Roman" w:hAnsi="Times New Roman" w:cs="Times New Roman"/>
          <w:b/>
          <w:bCs/>
          <w:smallCaps/>
          <w:sz w:val="24"/>
          <w:szCs w:val="24"/>
        </w:rPr>
      </w:pPr>
      <w:r w:rsidRPr="00FB4A5D">
        <w:rPr>
          <w:rFonts w:ascii="Times New Roman" w:hAnsi="Times New Roman" w:cs="Times New Roman"/>
          <w:b/>
          <w:bCs/>
          <w:smallCaps/>
          <w:sz w:val="24"/>
          <w:szCs w:val="24"/>
          <w:u w:val="single"/>
        </w:rPr>
        <w:t>How to Apply</w:t>
      </w:r>
      <w:r w:rsidRPr="00FB4A5D">
        <w:rPr>
          <w:rFonts w:ascii="Times New Roman" w:hAnsi="Times New Roman" w:cs="Times New Roman"/>
          <w:b/>
          <w:bCs/>
          <w:smallCaps/>
          <w:sz w:val="24"/>
          <w:szCs w:val="24"/>
        </w:rPr>
        <w:t xml:space="preserve">:  please visit the city’s website at:  </w:t>
      </w:r>
      <w:hyperlink r:id="rId11" w:history="1">
        <w:r w:rsidRPr="00FB4A5D">
          <w:rPr>
            <w:rFonts w:ascii="Times New Roman" w:hAnsi="Times New Roman" w:cs="Times New Roman"/>
            <w:b/>
            <w:bCs/>
            <w:smallCaps/>
            <w:color w:val="0000FF"/>
            <w:sz w:val="24"/>
            <w:szCs w:val="24"/>
            <w:u w:val="single"/>
          </w:rPr>
          <w:t>www.cityofbowie.org</w:t>
        </w:r>
      </w:hyperlink>
      <w:r w:rsidRPr="00FB4A5D">
        <w:rPr>
          <w:rFonts w:ascii="Times New Roman" w:hAnsi="Times New Roman" w:cs="Times New Roman"/>
          <w:b/>
          <w:bCs/>
          <w:smallCaps/>
          <w:sz w:val="24"/>
          <w:szCs w:val="24"/>
        </w:rPr>
        <w:t xml:space="preserve"> and click on the employment link.</w:t>
      </w:r>
    </w:p>
    <w:p w14:paraId="7D90C907" w14:textId="762D7B20" w:rsidR="00FB4A5D" w:rsidRPr="00FB4A5D" w:rsidRDefault="00FB4A5D" w:rsidP="00FB4A5D">
      <w:pPr>
        <w:ind w:firstLine="360"/>
        <w:rPr>
          <w:rFonts w:ascii="Times New Roman" w:hAnsi="Times New Roman" w:cs="Times New Roman"/>
          <w:b/>
          <w:bCs/>
          <w:smallCaps/>
          <w:sz w:val="24"/>
          <w:szCs w:val="24"/>
        </w:rPr>
      </w:pPr>
      <w:r w:rsidRPr="00FB4A5D">
        <w:rPr>
          <w:rFonts w:ascii="Times New Roman" w:hAnsi="Times New Roman" w:cs="Times New Roman"/>
          <w:b/>
          <w:bCs/>
          <w:smallCaps/>
          <w:sz w:val="24"/>
          <w:szCs w:val="24"/>
          <w:u w:val="single"/>
        </w:rPr>
        <w:t>Application Deadline</w:t>
      </w:r>
      <w:r w:rsidRPr="00FB4A5D">
        <w:rPr>
          <w:rFonts w:ascii="Times New Roman" w:hAnsi="Times New Roman" w:cs="Times New Roman"/>
          <w:b/>
          <w:bCs/>
          <w:smallCaps/>
          <w:sz w:val="24"/>
          <w:szCs w:val="24"/>
        </w:rPr>
        <w:t xml:space="preserve">:  Friday, </w:t>
      </w:r>
      <w:r w:rsidRPr="00FB4A5D">
        <w:rPr>
          <w:rFonts w:ascii="Times New Roman" w:hAnsi="Times New Roman" w:cs="Times New Roman"/>
          <w:b/>
          <w:sz w:val="24"/>
          <w:szCs w:val="24"/>
        </w:rPr>
        <w:t xml:space="preserve">NOVEMBER </w:t>
      </w:r>
      <w:r w:rsidR="001108F0">
        <w:rPr>
          <w:rFonts w:ascii="Times New Roman" w:hAnsi="Times New Roman" w:cs="Times New Roman"/>
          <w:b/>
          <w:sz w:val="24"/>
          <w:szCs w:val="24"/>
        </w:rPr>
        <w:t>14</w:t>
      </w:r>
      <w:r w:rsidRPr="00FB4A5D">
        <w:rPr>
          <w:rFonts w:ascii="Times New Roman" w:hAnsi="Times New Roman" w:cs="Times New Roman"/>
          <w:b/>
          <w:sz w:val="24"/>
          <w:szCs w:val="24"/>
        </w:rPr>
        <w:t>, 2025 BY 5:00 PM</w:t>
      </w:r>
    </w:p>
    <w:p w14:paraId="609D94EB" w14:textId="5CD65701" w:rsidR="00FB4A5D" w:rsidRPr="00FB4A5D" w:rsidRDefault="00FB4A5D" w:rsidP="00FB4A5D">
      <w:pPr>
        <w:pStyle w:val="ListParagraph"/>
        <w:ind w:left="360"/>
        <w:rPr>
          <w:rFonts w:ascii="Times New Roman" w:hAnsi="Times New Roman" w:cs="Times New Roman"/>
          <w:color w:val="000000"/>
          <w:sz w:val="24"/>
          <w:szCs w:val="24"/>
        </w:rPr>
      </w:pPr>
      <w:r w:rsidRPr="00FB4A5D">
        <w:rPr>
          <w:rFonts w:ascii="Times New Roman" w:hAnsi="Times New Roman" w:cs="Times New Roman"/>
          <w:bCs/>
          <w:sz w:val="24"/>
          <w:szCs w:val="24"/>
        </w:rPr>
        <w:t xml:space="preserve">All applicants </w:t>
      </w:r>
      <w:r w:rsidRPr="00FB4A5D">
        <w:rPr>
          <w:rFonts w:ascii="Times New Roman" w:hAnsi="Times New Roman" w:cs="Times New Roman"/>
          <w:b/>
          <w:sz w:val="24"/>
          <w:szCs w:val="24"/>
          <w:u w:val="single"/>
        </w:rPr>
        <w:t>MUST</w:t>
      </w:r>
      <w:r w:rsidRPr="00FB4A5D">
        <w:rPr>
          <w:rFonts w:ascii="Times New Roman" w:hAnsi="Times New Roman" w:cs="Times New Roman"/>
          <w:bCs/>
          <w:sz w:val="24"/>
          <w:szCs w:val="24"/>
        </w:rPr>
        <w:t xml:space="preserve"> submit a completed City of Bowie employment application in order to be considered for this opportunity</w:t>
      </w:r>
      <w:r w:rsidRPr="00FB4A5D">
        <w:rPr>
          <w:rFonts w:ascii="Times New Roman" w:hAnsi="Times New Roman" w:cs="Times New Roman"/>
          <w:sz w:val="24"/>
          <w:szCs w:val="24"/>
        </w:rPr>
        <w:t xml:space="preserve">. </w:t>
      </w:r>
    </w:p>
    <w:p w14:paraId="1866F296" w14:textId="77777777" w:rsidR="00FB4A5D" w:rsidRPr="00AD3000" w:rsidRDefault="00FB4A5D" w:rsidP="00FB4A5D">
      <w:pPr>
        <w:jc w:val="center"/>
        <w:rPr>
          <w:b/>
          <w:i/>
          <w:sz w:val="8"/>
          <w:szCs w:val="10"/>
        </w:rPr>
      </w:pPr>
    </w:p>
    <w:p w14:paraId="40751798" w14:textId="77777777" w:rsidR="00FB4A5D" w:rsidRPr="00CF03E8" w:rsidRDefault="00FB4A5D" w:rsidP="00FB4A5D">
      <w:pPr>
        <w:pStyle w:val="BodyText"/>
        <w:kinsoku w:val="0"/>
        <w:overflowPunct w:val="0"/>
        <w:ind w:left="436" w:right="887" w:hanging="4"/>
        <w:jc w:val="center"/>
        <w:rPr>
          <w:b/>
          <w:bCs/>
          <w:i/>
          <w:iCs/>
        </w:rPr>
      </w:pPr>
      <w:r>
        <w:rPr>
          <w:b/>
          <w:bCs/>
          <w:i/>
          <w:iCs/>
        </w:rPr>
        <w:t>A proud Equal Opportunity Employer, the City of Bowie is committed to providing a fair and inclusive</w:t>
      </w:r>
      <w:r>
        <w:rPr>
          <w:b/>
          <w:bCs/>
          <w:i/>
          <w:iCs/>
          <w:spacing w:val="-3"/>
        </w:rPr>
        <w:t xml:space="preserve"> </w:t>
      </w:r>
      <w:r>
        <w:rPr>
          <w:b/>
          <w:bCs/>
          <w:i/>
          <w:iCs/>
        </w:rPr>
        <w:t>work</w:t>
      </w:r>
      <w:r>
        <w:rPr>
          <w:b/>
          <w:bCs/>
          <w:i/>
          <w:iCs/>
          <w:spacing w:val="-6"/>
        </w:rPr>
        <w:t xml:space="preserve"> </w:t>
      </w:r>
      <w:r>
        <w:rPr>
          <w:b/>
          <w:bCs/>
          <w:i/>
          <w:iCs/>
        </w:rPr>
        <w:t>environment</w:t>
      </w:r>
      <w:r>
        <w:rPr>
          <w:b/>
          <w:bCs/>
          <w:i/>
          <w:iCs/>
          <w:spacing w:val="-2"/>
        </w:rPr>
        <w:t xml:space="preserve"> </w:t>
      </w:r>
      <w:r>
        <w:rPr>
          <w:b/>
          <w:bCs/>
          <w:i/>
          <w:iCs/>
        </w:rPr>
        <w:t>where</w:t>
      </w:r>
      <w:r>
        <w:rPr>
          <w:b/>
          <w:bCs/>
          <w:i/>
          <w:iCs/>
          <w:spacing w:val="-5"/>
        </w:rPr>
        <w:t xml:space="preserve"> </w:t>
      </w:r>
      <w:r>
        <w:rPr>
          <w:b/>
          <w:bCs/>
          <w:i/>
          <w:iCs/>
        </w:rPr>
        <w:t>all</w:t>
      </w:r>
      <w:r>
        <w:rPr>
          <w:b/>
          <w:bCs/>
          <w:i/>
          <w:iCs/>
          <w:spacing w:val="-2"/>
        </w:rPr>
        <w:t xml:space="preserve"> </w:t>
      </w:r>
      <w:r>
        <w:rPr>
          <w:b/>
          <w:bCs/>
          <w:i/>
          <w:iCs/>
        </w:rPr>
        <w:t>employees</w:t>
      </w:r>
      <w:r>
        <w:rPr>
          <w:b/>
          <w:bCs/>
          <w:i/>
          <w:iCs/>
          <w:spacing w:val="-3"/>
        </w:rPr>
        <w:t xml:space="preserve"> </w:t>
      </w:r>
      <w:r>
        <w:rPr>
          <w:b/>
          <w:bCs/>
          <w:i/>
          <w:iCs/>
        </w:rPr>
        <w:t>are</w:t>
      </w:r>
      <w:r>
        <w:rPr>
          <w:b/>
          <w:bCs/>
          <w:i/>
          <w:iCs/>
          <w:spacing w:val="-5"/>
        </w:rPr>
        <w:t xml:space="preserve"> </w:t>
      </w:r>
      <w:r>
        <w:rPr>
          <w:b/>
          <w:bCs/>
          <w:i/>
          <w:iCs/>
        </w:rPr>
        <w:t>valued</w:t>
      </w:r>
      <w:r>
        <w:rPr>
          <w:b/>
          <w:bCs/>
          <w:i/>
          <w:iCs/>
          <w:spacing w:val="-3"/>
        </w:rPr>
        <w:t xml:space="preserve"> </w:t>
      </w:r>
      <w:r>
        <w:rPr>
          <w:b/>
          <w:bCs/>
          <w:i/>
          <w:iCs/>
        </w:rPr>
        <w:t>and</w:t>
      </w:r>
      <w:r>
        <w:rPr>
          <w:b/>
          <w:bCs/>
          <w:i/>
          <w:iCs/>
          <w:spacing w:val="-3"/>
        </w:rPr>
        <w:t xml:space="preserve"> </w:t>
      </w:r>
      <w:r>
        <w:rPr>
          <w:b/>
          <w:bCs/>
          <w:i/>
          <w:iCs/>
        </w:rPr>
        <w:t>respected.</w:t>
      </w:r>
      <w:r>
        <w:rPr>
          <w:b/>
          <w:bCs/>
          <w:i/>
          <w:iCs/>
          <w:spacing w:val="-3"/>
        </w:rPr>
        <w:t xml:space="preserve"> </w:t>
      </w:r>
      <w:r>
        <w:rPr>
          <w:b/>
          <w:bCs/>
          <w:i/>
          <w:iCs/>
        </w:rPr>
        <w:t>This</w:t>
      </w:r>
      <w:r>
        <w:rPr>
          <w:b/>
          <w:bCs/>
          <w:i/>
          <w:iCs/>
          <w:spacing w:val="-3"/>
        </w:rPr>
        <w:t xml:space="preserve"> </w:t>
      </w:r>
      <w:r>
        <w:rPr>
          <w:b/>
          <w:bCs/>
          <w:i/>
          <w:iCs/>
        </w:rPr>
        <w:t>commitment</w:t>
      </w:r>
      <w:r>
        <w:rPr>
          <w:b/>
          <w:bCs/>
          <w:i/>
          <w:iCs/>
          <w:spacing w:val="-2"/>
        </w:rPr>
        <w:t xml:space="preserve"> </w:t>
      </w:r>
      <w:r>
        <w:rPr>
          <w:b/>
          <w:bCs/>
          <w:i/>
          <w:iCs/>
        </w:rPr>
        <w:t>is</w:t>
      </w:r>
      <w:r>
        <w:rPr>
          <w:b/>
          <w:bCs/>
          <w:i/>
          <w:iCs/>
          <w:spacing w:val="-3"/>
        </w:rPr>
        <w:t xml:space="preserve"> </w:t>
      </w:r>
      <w:r>
        <w:rPr>
          <w:b/>
          <w:bCs/>
          <w:i/>
          <w:iCs/>
        </w:rPr>
        <w:t>a vital part of the City’s organizational culture and values.</w:t>
      </w:r>
    </w:p>
    <w:p w14:paraId="4D329FBF" w14:textId="77777777" w:rsidR="00FB4A5D" w:rsidRDefault="00FB4A5D" w:rsidP="00FB4A5D">
      <w:pPr>
        <w:pStyle w:val="BodyText"/>
        <w:kinsoku w:val="0"/>
        <w:overflowPunct w:val="0"/>
        <w:spacing w:before="1"/>
        <w:ind w:left="0" w:firstLine="360"/>
        <w:rPr>
          <w:spacing w:val="-4"/>
        </w:rPr>
      </w:pPr>
    </w:p>
    <w:p w14:paraId="7CCFBEF4" w14:textId="77777777" w:rsidR="00FB4A5D" w:rsidRDefault="00FB4A5D" w:rsidP="00FB4A5D">
      <w:pPr>
        <w:pStyle w:val="BodyText"/>
        <w:kinsoku w:val="0"/>
        <w:overflowPunct w:val="0"/>
        <w:spacing w:before="1"/>
        <w:ind w:left="0" w:firstLine="360"/>
        <w:rPr>
          <w:spacing w:val="-4"/>
        </w:rPr>
      </w:pPr>
    </w:p>
    <w:p w14:paraId="5FA9D2C8" w14:textId="3EB88CEE" w:rsidR="001F2564" w:rsidRPr="00353DE4" w:rsidRDefault="001F2564" w:rsidP="001F2564">
      <w:pPr>
        <w:widowControl w:val="0"/>
        <w:autoSpaceDE w:val="0"/>
        <w:autoSpaceDN w:val="0"/>
        <w:spacing w:after="0" w:line="240" w:lineRule="auto"/>
        <w:ind w:left="360"/>
        <w:rPr>
          <w:rFonts w:ascii="Times New Roman" w:eastAsia="Times New Roman" w:hAnsi="Times New Roman" w:cs="Times New Roman"/>
          <w:kern w:val="0"/>
          <w:sz w:val="8"/>
          <w:szCs w:val="8"/>
          <w14:ligatures w14:val="none"/>
        </w:rPr>
      </w:pPr>
    </w:p>
    <w:p w14:paraId="1BC43F7B" w14:textId="77777777" w:rsidR="00FB4A5D" w:rsidRDefault="00FB4A5D" w:rsidP="001F2564">
      <w:pPr>
        <w:widowControl w:val="0"/>
        <w:autoSpaceDE w:val="0"/>
        <w:autoSpaceDN w:val="0"/>
        <w:spacing w:after="0" w:line="240" w:lineRule="auto"/>
        <w:ind w:left="360"/>
        <w:rPr>
          <w:rFonts w:ascii="Times New Roman" w:eastAsia="Times New Roman" w:hAnsi="Times New Roman" w:cs="Times New Roman"/>
          <w:b/>
          <w:bCs/>
          <w:kern w:val="0"/>
          <w:sz w:val="24"/>
          <w:szCs w:val="28"/>
          <w:u w:val="single"/>
          <w14:ligatures w14:val="none"/>
        </w:rPr>
      </w:pPr>
    </w:p>
    <w:p w14:paraId="4814A464" w14:textId="77777777" w:rsidR="00FB4A5D" w:rsidRDefault="00FB4A5D" w:rsidP="001F2564">
      <w:pPr>
        <w:widowControl w:val="0"/>
        <w:autoSpaceDE w:val="0"/>
        <w:autoSpaceDN w:val="0"/>
        <w:spacing w:after="0" w:line="240" w:lineRule="auto"/>
        <w:ind w:left="360"/>
        <w:rPr>
          <w:rFonts w:ascii="Times New Roman" w:eastAsia="Times New Roman" w:hAnsi="Times New Roman" w:cs="Times New Roman"/>
          <w:b/>
          <w:bCs/>
          <w:kern w:val="0"/>
          <w:sz w:val="24"/>
          <w:szCs w:val="28"/>
          <w:u w:val="single"/>
          <w14:ligatures w14:val="none"/>
        </w:rPr>
      </w:pPr>
    </w:p>
    <w:p w14:paraId="45E9948E" w14:textId="77777777" w:rsidR="00FB4A5D" w:rsidRDefault="00FB4A5D" w:rsidP="001F2564">
      <w:pPr>
        <w:widowControl w:val="0"/>
        <w:autoSpaceDE w:val="0"/>
        <w:autoSpaceDN w:val="0"/>
        <w:spacing w:after="0" w:line="240" w:lineRule="auto"/>
        <w:ind w:left="360"/>
        <w:rPr>
          <w:rFonts w:ascii="Times New Roman" w:eastAsia="Times New Roman" w:hAnsi="Times New Roman" w:cs="Times New Roman"/>
          <w:b/>
          <w:bCs/>
          <w:kern w:val="0"/>
          <w:sz w:val="24"/>
          <w:szCs w:val="28"/>
          <w:u w:val="single"/>
          <w14:ligatures w14:val="none"/>
        </w:rPr>
      </w:pPr>
    </w:p>
    <w:p w14:paraId="53E65389" w14:textId="310A4874" w:rsidR="005E3F08" w:rsidRPr="00A907D8" w:rsidRDefault="005E3F08" w:rsidP="00A907D8">
      <w:pPr>
        <w:widowControl w:val="0"/>
        <w:autoSpaceDE w:val="0"/>
        <w:autoSpaceDN w:val="0"/>
        <w:spacing w:after="0" w:line="240" w:lineRule="auto"/>
        <w:ind w:right="453"/>
        <w:jc w:val="center"/>
        <w:rPr>
          <w:rFonts w:ascii="Amasis MT Pro Medium" w:eastAsia="Times New Roman" w:hAnsi="Amasis MT Pro Medium" w:cs="Times New Roman"/>
          <w:i/>
          <w:kern w:val="0"/>
          <w:sz w:val="16"/>
          <w:szCs w:val="16"/>
          <w14:ligatures w14:val="none"/>
        </w:rPr>
      </w:pPr>
    </w:p>
    <w:sectPr w:rsidR="005E3F08" w:rsidRPr="00A907D8" w:rsidSect="004E54BD">
      <w:headerReference w:type="default" r:id="rId12"/>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235A" w14:textId="77777777" w:rsidR="008E25DB" w:rsidRDefault="008E25DB" w:rsidP="00C767EF">
      <w:pPr>
        <w:spacing w:after="0" w:line="240" w:lineRule="auto"/>
      </w:pPr>
      <w:r>
        <w:separator/>
      </w:r>
    </w:p>
  </w:endnote>
  <w:endnote w:type="continuationSeparator" w:id="0">
    <w:p w14:paraId="6540C184" w14:textId="77777777" w:rsidR="008E25DB" w:rsidRDefault="008E25DB" w:rsidP="00C7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DEC4" w14:textId="77777777" w:rsidR="008E25DB" w:rsidRDefault="008E25DB" w:rsidP="00C767EF">
      <w:pPr>
        <w:spacing w:after="0" w:line="240" w:lineRule="auto"/>
      </w:pPr>
      <w:r>
        <w:separator/>
      </w:r>
    </w:p>
  </w:footnote>
  <w:footnote w:type="continuationSeparator" w:id="0">
    <w:p w14:paraId="6236FF35" w14:textId="77777777" w:rsidR="008E25DB" w:rsidRDefault="008E25DB" w:rsidP="00C7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BF7B" w14:textId="64EBE707" w:rsidR="00C767EF" w:rsidRPr="001F2564" w:rsidRDefault="00C767EF" w:rsidP="001F2564">
    <w:pPr>
      <w:pStyle w:val="Heading2"/>
    </w:pPr>
    <w:r w:rsidRPr="001F2564">
      <w:t>CITY OF BOWIE</w:t>
    </w:r>
  </w:p>
  <w:p w14:paraId="160AA9F4" w14:textId="79371791" w:rsidR="00C767EF" w:rsidRPr="001F2564" w:rsidRDefault="00FB4A5D" w:rsidP="001F2564">
    <w:pPr>
      <w:pStyle w:val="Heading2"/>
      <w:rPr>
        <w:sz w:val="36"/>
        <w:szCs w:val="48"/>
      </w:rPr>
    </w:pPr>
    <w:r>
      <w:rPr>
        <w:sz w:val="36"/>
        <w:szCs w:val="48"/>
      </w:rPr>
      <w:t>Assistant Building Maintenance Superintendent</w:t>
    </w:r>
  </w:p>
  <w:p w14:paraId="2FB55962" w14:textId="1351E763" w:rsidR="001F2564" w:rsidRPr="001F2564" w:rsidRDefault="00FB4A5D" w:rsidP="004E54BD">
    <w:pPr>
      <w:pStyle w:val="Heading2"/>
    </w:pPr>
    <w:r>
      <w:rPr>
        <w:szCs w:val="40"/>
      </w:rPr>
      <w:t>Community Services</w:t>
    </w:r>
    <w:r w:rsidR="00353DE4">
      <w:rPr>
        <w:szCs w:val="40"/>
      </w:rPr>
      <w:t xml:space="preserve"> Department</w:t>
    </w:r>
  </w:p>
  <w:p w14:paraId="6B394CF9" w14:textId="77777777" w:rsidR="00C767EF" w:rsidRDefault="00C767EF" w:rsidP="001F25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40" w:hanging="360"/>
      </w:pPr>
      <w:rPr>
        <w:rFonts w:ascii="Symbol" w:hAnsi="Symbol"/>
        <w:b w:val="0"/>
        <w:i w:val="0"/>
        <w:spacing w:val="0"/>
        <w:w w:val="100"/>
        <w:sz w:val="24"/>
      </w:rPr>
    </w:lvl>
    <w:lvl w:ilvl="1">
      <w:numFmt w:val="bullet"/>
      <w:lvlText w:val="•"/>
      <w:lvlJc w:val="left"/>
      <w:pPr>
        <w:ind w:left="2304" w:hanging="360"/>
      </w:pPr>
    </w:lvl>
    <w:lvl w:ilvl="2">
      <w:numFmt w:val="bullet"/>
      <w:lvlText w:val="•"/>
      <w:lvlJc w:val="left"/>
      <w:pPr>
        <w:ind w:left="3168" w:hanging="360"/>
      </w:pPr>
    </w:lvl>
    <w:lvl w:ilvl="3">
      <w:numFmt w:val="bullet"/>
      <w:lvlText w:val="•"/>
      <w:lvlJc w:val="left"/>
      <w:pPr>
        <w:ind w:left="4032" w:hanging="360"/>
      </w:pPr>
    </w:lvl>
    <w:lvl w:ilvl="4">
      <w:numFmt w:val="bullet"/>
      <w:lvlText w:val="•"/>
      <w:lvlJc w:val="left"/>
      <w:pPr>
        <w:ind w:left="4896" w:hanging="360"/>
      </w:pPr>
    </w:lvl>
    <w:lvl w:ilvl="5">
      <w:numFmt w:val="bullet"/>
      <w:lvlText w:val="•"/>
      <w:lvlJc w:val="left"/>
      <w:pPr>
        <w:ind w:left="5760" w:hanging="360"/>
      </w:pPr>
    </w:lvl>
    <w:lvl w:ilvl="6">
      <w:numFmt w:val="bullet"/>
      <w:lvlText w:val="•"/>
      <w:lvlJc w:val="left"/>
      <w:pPr>
        <w:ind w:left="6624" w:hanging="360"/>
      </w:pPr>
    </w:lvl>
    <w:lvl w:ilvl="7">
      <w:numFmt w:val="bullet"/>
      <w:lvlText w:val="•"/>
      <w:lvlJc w:val="left"/>
      <w:pPr>
        <w:ind w:left="7488" w:hanging="360"/>
      </w:pPr>
    </w:lvl>
    <w:lvl w:ilvl="8">
      <w:numFmt w:val="bullet"/>
      <w:lvlText w:val="•"/>
      <w:lvlJc w:val="left"/>
      <w:pPr>
        <w:ind w:left="8352" w:hanging="360"/>
      </w:pPr>
    </w:lvl>
  </w:abstractNum>
  <w:abstractNum w:abstractNumId="1" w15:restartNumberingAfterBreak="0">
    <w:nsid w:val="09721B95"/>
    <w:multiLevelType w:val="multilevel"/>
    <w:tmpl w:val="5E8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66F6"/>
    <w:multiLevelType w:val="hybridMultilevel"/>
    <w:tmpl w:val="887448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AE3E2D"/>
    <w:multiLevelType w:val="hybridMultilevel"/>
    <w:tmpl w:val="035C3516"/>
    <w:lvl w:ilvl="0" w:tplc="7470801E">
      <w:numFmt w:val="bullet"/>
      <w:lvlText w:val=""/>
      <w:lvlJc w:val="left"/>
      <w:pPr>
        <w:ind w:left="144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441549"/>
    <w:multiLevelType w:val="hybridMultilevel"/>
    <w:tmpl w:val="90601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D2585"/>
    <w:multiLevelType w:val="hybridMultilevel"/>
    <w:tmpl w:val="05C6C8A4"/>
    <w:lvl w:ilvl="0" w:tplc="E8940900">
      <w:numFmt w:val="bullet"/>
      <w:lvlText w:val="•"/>
      <w:lvlJc w:val="left"/>
      <w:pPr>
        <w:ind w:left="1080" w:hanging="360"/>
      </w:pPr>
      <w:rPr>
        <w:rFonts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B3F69"/>
    <w:multiLevelType w:val="multilevel"/>
    <w:tmpl w:val="D76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673BD"/>
    <w:multiLevelType w:val="multilevel"/>
    <w:tmpl w:val="5E8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92D54"/>
    <w:multiLevelType w:val="multilevel"/>
    <w:tmpl w:val="5E8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577F6519"/>
    <w:multiLevelType w:val="hybridMultilevel"/>
    <w:tmpl w:val="C4904B3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0035AB"/>
    <w:multiLevelType w:val="hybridMultilevel"/>
    <w:tmpl w:val="56D81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E1210D"/>
    <w:multiLevelType w:val="hybridMultilevel"/>
    <w:tmpl w:val="3DCE9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C21008"/>
    <w:multiLevelType w:val="hybridMultilevel"/>
    <w:tmpl w:val="470AC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92A05"/>
    <w:multiLevelType w:val="multilevel"/>
    <w:tmpl w:val="5E8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93946"/>
    <w:multiLevelType w:val="hybridMultilevel"/>
    <w:tmpl w:val="BE02D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997AEB"/>
    <w:multiLevelType w:val="hybridMultilevel"/>
    <w:tmpl w:val="9CDC4192"/>
    <w:lvl w:ilvl="0" w:tplc="95042290">
      <w:numFmt w:val="bullet"/>
      <w:lvlText w:val=""/>
      <w:lvlJc w:val="left"/>
      <w:pPr>
        <w:ind w:left="881" w:hanging="360"/>
      </w:pPr>
      <w:rPr>
        <w:rFonts w:ascii="Wingdings" w:eastAsia="Wingdings" w:hAnsi="Wingdings" w:cs="Wingdings" w:hint="default"/>
        <w:b w:val="0"/>
        <w:bCs w:val="0"/>
        <w:i w:val="0"/>
        <w:iCs w:val="0"/>
        <w:spacing w:val="0"/>
        <w:w w:val="100"/>
        <w:sz w:val="22"/>
        <w:szCs w:val="22"/>
        <w:lang w:val="en-US" w:eastAsia="en-US" w:bidi="ar-SA"/>
      </w:rPr>
    </w:lvl>
    <w:lvl w:ilvl="1" w:tplc="7470801E">
      <w:numFmt w:val="bullet"/>
      <w:lvlText w:val=""/>
      <w:lvlJc w:val="left"/>
      <w:pPr>
        <w:ind w:left="1080" w:hanging="360"/>
      </w:pPr>
      <w:rPr>
        <w:rFonts w:ascii="Symbol" w:eastAsia="Symbol" w:hAnsi="Symbol" w:cs="Symbol" w:hint="default"/>
        <w:spacing w:val="0"/>
        <w:w w:val="100"/>
        <w:lang w:val="en-US" w:eastAsia="en-US" w:bidi="ar-SA"/>
      </w:rPr>
    </w:lvl>
    <w:lvl w:ilvl="2" w:tplc="0409000B">
      <w:start w:val="1"/>
      <w:numFmt w:val="bullet"/>
      <w:lvlText w:val=""/>
      <w:lvlJc w:val="left"/>
      <w:pPr>
        <w:ind w:left="2000" w:hanging="360"/>
      </w:pPr>
      <w:rPr>
        <w:rFonts w:ascii="Wingdings" w:hAnsi="Wingdings" w:hint="default"/>
      </w:rPr>
    </w:lvl>
    <w:lvl w:ilvl="3" w:tplc="E8940900">
      <w:numFmt w:val="bullet"/>
      <w:lvlText w:val="•"/>
      <w:lvlJc w:val="left"/>
      <w:pPr>
        <w:ind w:left="2920" w:hanging="360"/>
      </w:pPr>
      <w:rPr>
        <w:rFonts w:hint="default"/>
        <w:lang w:val="en-US" w:eastAsia="en-US" w:bidi="ar-SA"/>
      </w:rPr>
    </w:lvl>
    <w:lvl w:ilvl="4" w:tplc="9ED844E6">
      <w:numFmt w:val="bullet"/>
      <w:lvlText w:val="•"/>
      <w:lvlJc w:val="left"/>
      <w:pPr>
        <w:ind w:left="3840" w:hanging="360"/>
      </w:pPr>
      <w:rPr>
        <w:rFonts w:hint="default"/>
        <w:lang w:val="en-US" w:eastAsia="en-US" w:bidi="ar-SA"/>
      </w:rPr>
    </w:lvl>
    <w:lvl w:ilvl="5" w:tplc="9C20FE82">
      <w:numFmt w:val="bullet"/>
      <w:lvlText w:val="•"/>
      <w:lvlJc w:val="left"/>
      <w:pPr>
        <w:ind w:left="4760" w:hanging="360"/>
      </w:pPr>
      <w:rPr>
        <w:rFonts w:hint="default"/>
        <w:lang w:val="en-US" w:eastAsia="en-US" w:bidi="ar-SA"/>
      </w:rPr>
    </w:lvl>
    <w:lvl w:ilvl="6" w:tplc="664E3D4C">
      <w:numFmt w:val="bullet"/>
      <w:lvlText w:val="•"/>
      <w:lvlJc w:val="left"/>
      <w:pPr>
        <w:ind w:left="5680" w:hanging="360"/>
      </w:pPr>
      <w:rPr>
        <w:rFonts w:hint="default"/>
        <w:lang w:val="en-US" w:eastAsia="en-US" w:bidi="ar-SA"/>
      </w:rPr>
    </w:lvl>
    <w:lvl w:ilvl="7" w:tplc="0C6853D0">
      <w:numFmt w:val="bullet"/>
      <w:lvlText w:val="•"/>
      <w:lvlJc w:val="left"/>
      <w:pPr>
        <w:ind w:left="6600" w:hanging="360"/>
      </w:pPr>
      <w:rPr>
        <w:rFonts w:hint="default"/>
        <w:lang w:val="en-US" w:eastAsia="en-US" w:bidi="ar-SA"/>
      </w:rPr>
    </w:lvl>
    <w:lvl w:ilvl="8" w:tplc="E3A00A92">
      <w:numFmt w:val="bullet"/>
      <w:lvlText w:val="•"/>
      <w:lvlJc w:val="left"/>
      <w:pPr>
        <w:ind w:left="7520" w:hanging="360"/>
      </w:pPr>
      <w:rPr>
        <w:rFonts w:hint="default"/>
        <w:lang w:val="en-US" w:eastAsia="en-US" w:bidi="ar-SA"/>
      </w:rPr>
    </w:lvl>
  </w:abstractNum>
  <w:num w:numId="1" w16cid:durableId="760949149">
    <w:abstractNumId w:val="8"/>
  </w:num>
  <w:num w:numId="2" w16cid:durableId="875192117">
    <w:abstractNumId w:val="6"/>
  </w:num>
  <w:num w:numId="3" w16cid:durableId="294870775">
    <w:abstractNumId w:val="9"/>
  </w:num>
  <w:num w:numId="4" w16cid:durableId="34813756">
    <w:abstractNumId w:val="7"/>
  </w:num>
  <w:num w:numId="5" w16cid:durableId="64114744">
    <w:abstractNumId w:val="13"/>
  </w:num>
  <w:num w:numId="6" w16cid:durableId="1733195336">
    <w:abstractNumId w:val="14"/>
  </w:num>
  <w:num w:numId="7" w16cid:durableId="871654520">
    <w:abstractNumId w:val="1"/>
  </w:num>
  <w:num w:numId="8" w16cid:durableId="246427022">
    <w:abstractNumId w:val="16"/>
  </w:num>
  <w:num w:numId="9" w16cid:durableId="1607692961">
    <w:abstractNumId w:val="3"/>
  </w:num>
  <w:num w:numId="10" w16cid:durableId="1476681815">
    <w:abstractNumId w:val="10"/>
  </w:num>
  <w:num w:numId="11" w16cid:durableId="867525096">
    <w:abstractNumId w:val="12"/>
  </w:num>
  <w:num w:numId="12" w16cid:durableId="810944418">
    <w:abstractNumId w:val="15"/>
  </w:num>
  <w:num w:numId="13" w16cid:durableId="438333246">
    <w:abstractNumId w:val="11"/>
  </w:num>
  <w:num w:numId="14" w16cid:durableId="2147236017">
    <w:abstractNumId w:val="5"/>
  </w:num>
  <w:num w:numId="15" w16cid:durableId="118573488">
    <w:abstractNumId w:val="4"/>
  </w:num>
  <w:num w:numId="16" w16cid:durableId="103381697">
    <w:abstractNumId w:val="0"/>
  </w:num>
  <w:num w:numId="17" w16cid:durableId="104957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47"/>
    <w:rsid w:val="0000578B"/>
    <w:rsid w:val="00064156"/>
    <w:rsid w:val="000939CD"/>
    <w:rsid w:val="00093EEE"/>
    <w:rsid w:val="000A0FE1"/>
    <w:rsid w:val="00107D45"/>
    <w:rsid w:val="001108F0"/>
    <w:rsid w:val="001211D5"/>
    <w:rsid w:val="00162BFB"/>
    <w:rsid w:val="001A1DA0"/>
    <w:rsid w:val="001A679B"/>
    <w:rsid w:val="001D4D47"/>
    <w:rsid w:val="001F2564"/>
    <w:rsid w:val="0020080A"/>
    <w:rsid w:val="00211AAB"/>
    <w:rsid w:val="002209EA"/>
    <w:rsid w:val="00260C73"/>
    <w:rsid w:val="002B74E4"/>
    <w:rsid w:val="00342E98"/>
    <w:rsid w:val="00343D78"/>
    <w:rsid w:val="00353DE4"/>
    <w:rsid w:val="00386A91"/>
    <w:rsid w:val="00392B93"/>
    <w:rsid w:val="003D00DB"/>
    <w:rsid w:val="003D110B"/>
    <w:rsid w:val="003D6A00"/>
    <w:rsid w:val="003F0454"/>
    <w:rsid w:val="003F112F"/>
    <w:rsid w:val="00402460"/>
    <w:rsid w:val="00442CBA"/>
    <w:rsid w:val="004B1DD2"/>
    <w:rsid w:val="004E54BD"/>
    <w:rsid w:val="004F5195"/>
    <w:rsid w:val="005921EC"/>
    <w:rsid w:val="005C7FB0"/>
    <w:rsid w:val="005D2989"/>
    <w:rsid w:val="005E3F08"/>
    <w:rsid w:val="0060173B"/>
    <w:rsid w:val="00614636"/>
    <w:rsid w:val="0063673D"/>
    <w:rsid w:val="00655E9B"/>
    <w:rsid w:val="00680180"/>
    <w:rsid w:val="00687B20"/>
    <w:rsid w:val="006A09BA"/>
    <w:rsid w:val="006A236C"/>
    <w:rsid w:val="006E3FCD"/>
    <w:rsid w:val="007026CC"/>
    <w:rsid w:val="00725229"/>
    <w:rsid w:val="00757D92"/>
    <w:rsid w:val="007B5CAE"/>
    <w:rsid w:val="007F7613"/>
    <w:rsid w:val="00810D69"/>
    <w:rsid w:val="00827C33"/>
    <w:rsid w:val="00855BC4"/>
    <w:rsid w:val="00863B35"/>
    <w:rsid w:val="00895E45"/>
    <w:rsid w:val="008E25DB"/>
    <w:rsid w:val="00941977"/>
    <w:rsid w:val="00957E2B"/>
    <w:rsid w:val="00985D91"/>
    <w:rsid w:val="009B2524"/>
    <w:rsid w:val="009C3365"/>
    <w:rsid w:val="009C6A9C"/>
    <w:rsid w:val="009F1A54"/>
    <w:rsid w:val="00A337F1"/>
    <w:rsid w:val="00A52BFF"/>
    <w:rsid w:val="00A53CDF"/>
    <w:rsid w:val="00A55246"/>
    <w:rsid w:val="00A66A5F"/>
    <w:rsid w:val="00A7735A"/>
    <w:rsid w:val="00A907D8"/>
    <w:rsid w:val="00AD1E03"/>
    <w:rsid w:val="00B068D9"/>
    <w:rsid w:val="00B429E4"/>
    <w:rsid w:val="00B46BF4"/>
    <w:rsid w:val="00B4750B"/>
    <w:rsid w:val="00BA7D93"/>
    <w:rsid w:val="00BD2A5E"/>
    <w:rsid w:val="00BD5FC0"/>
    <w:rsid w:val="00BF3718"/>
    <w:rsid w:val="00C767EF"/>
    <w:rsid w:val="00CA32C6"/>
    <w:rsid w:val="00CC541A"/>
    <w:rsid w:val="00D34B97"/>
    <w:rsid w:val="00DA331D"/>
    <w:rsid w:val="00DD46F8"/>
    <w:rsid w:val="00DE4A22"/>
    <w:rsid w:val="00E40876"/>
    <w:rsid w:val="00E45894"/>
    <w:rsid w:val="00E67B65"/>
    <w:rsid w:val="00E71976"/>
    <w:rsid w:val="00E766A7"/>
    <w:rsid w:val="00E92F30"/>
    <w:rsid w:val="00EC0785"/>
    <w:rsid w:val="00EE08AC"/>
    <w:rsid w:val="00EF2406"/>
    <w:rsid w:val="00F320E0"/>
    <w:rsid w:val="00F34940"/>
    <w:rsid w:val="00F63A71"/>
    <w:rsid w:val="00F92FFC"/>
    <w:rsid w:val="00FB0232"/>
    <w:rsid w:val="00FB4A5D"/>
    <w:rsid w:val="00FE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6789"/>
  <w15:docId w15:val="{EB36BB3D-864C-4660-AC7E-E5B4BD4C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B0"/>
  </w:style>
  <w:style w:type="paragraph" w:styleId="Heading1">
    <w:name w:val="heading 1"/>
    <w:basedOn w:val="Normal"/>
    <w:next w:val="Normal"/>
    <w:link w:val="Heading1Char"/>
    <w:uiPriority w:val="9"/>
    <w:qFormat/>
    <w:rsid w:val="00FB4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767EF"/>
    <w:pPr>
      <w:keepNext/>
      <w:pBdr>
        <w:top w:val="double" w:sz="12" w:space="1" w:color="auto"/>
        <w:left w:val="double" w:sz="12" w:space="1" w:color="auto"/>
        <w:bottom w:val="double" w:sz="12" w:space="1" w:color="auto"/>
        <w:right w:val="double" w:sz="12" w:space="1" w:color="auto"/>
      </w:pBdr>
      <w:overflowPunct w:val="0"/>
      <w:autoSpaceDE w:val="0"/>
      <w:autoSpaceDN w:val="0"/>
      <w:adjustRightInd w:val="0"/>
      <w:spacing w:after="0" w:line="240" w:lineRule="auto"/>
      <w:jc w:val="center"/>
      <w:textAlignment w:val="baseline"/>
      <w:outlineLvl w:val="1"/>
    </w:pPr>
    <w:rPr>
      <w:rFonts w:ascii="Times New Roman" w:eastAsiaTheme="minorEastAsia" w:hAnsi="Times New Roman" w:cs="Times New Roman"/>
      <w:b/>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79B"/>
    <w:pPr>
      <w:spacing w:after="0" w:line="240" w:lineRule="auto"/>
    </w:pPr>
  </w:style>
  <w:style w:type="character" w:styleId="Hyperlink">
    <w:name w:val="Hyperlink"/>
    <w:rsid w:val="00A52BFF"/>
    <w:rPr>
      <w:color w:val="0000FF"/>
      <w:u w:val="single"/>
    </w:rPr>
  </w:style>
  <w:style w:type="paragraph" w:styleId="ListParagraph">
    <w:name w:val="List Paragraph"/>
    <w:basedOn w:val="Normal"/>
    <w:uiPriority w:val="34"/>
    <w:qFormat/>
    <w:rsid w:val="00A52BFF"/>
    <w:pPr>
      <w:ind w:left="720"/>
      <w:contextualSpacing/>
    </w:pPr>
  </w:style>
  <w:style w:type="paragraph" w:styleId="Header">
    <w:name w:val="header"/>
    <w:basedOn w:val="Normal"/>
    <w:link w:val="HeaderChar"/>
    <w:uiPriority w:val="99"/>
    <w:unhideWhenUsed/>
    <w:rsid w:val="00C7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7EF"/>
  </w:style>
  <w:style w:type="paragraph" w:styleId="Footer">
    <w:name w:val="footer"/>
    <w:basedOn w:val="Normal"/>
    <w:link w:val="FooterChar"/>
    <w:uiPriority w:val="99"/>
    <w:unhideWhenUsed/>
    <w:rsid w:val="00C7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7EF"/>
  </w:style>
  <w:style w:type="character" w:customStyle="1" w:styleId="Heading2Char">
    <w:name w:val="Heading 2 Char"/>
    <w:basedOn w:val="DefaultParagraphFont"/>
    <w:link w:val="Heading2"/>
    <w:rsid w:val="00C767EF"/>
    <w:rPr>
      <w:rFonts w:ascii="Times New Roman" w:eastAsiaTheme="minorEastAsia" w:hAnsi="Times New Roman" w:cs="Times New Roman"/>
      <w:b/>
      <w:kern w:val="0"/>
      <w:sz w:val="28"/>
      <w:szCs w:val="20"/>
      <w14:ligatures w14:val="none"/>
    </w:rPr>
  </w:style>
  <w:style w:type="paragraph" w:styleId="Revision">
    <w:name w:val="Revision"/>
    <w:hidden/>
    <w:uiPriority w:val="99"/>
    <w:semiHidden/>
    <w:rsid w:val="00B068D9"/>
    <w:pPr>
      <w:spacing w:after="0" w:line="240" w:lineRule="auto"/>
    </w:pPr>
  </w:style>
  <w:style w:type="character" w:styleId="CommentReference">
    <w:name w:val="annotation reference"/>
    <w:basedOn w:val="DefaultParagraphFont"/>
    <w:uiPriority w:val="99"/>
    <w:semiHidden/>
    <w:unhideWhenUsed/>
    <w:rsid w:val="00F320E0"/>
    <w:rPr>
      <w:sz w:val="16"/>
      <w:szCs w:val="16"/>
    </w:rPr>
  </w:style>
  <w:style w:type="paragraph" w:styleId="CommentText">
    <w:name w:val="annotation text"/>
    <w:basedOn w:val="Normal"/>
    <w:link w:val="CommentTextChar"/>
    <w:uiPriority w:val="99"/>
    <w:unhideWhenUsed/>
    <w:rsid w:val="00F320E0"/>
    <w:pPr>
      <w:spacing w:line="240" w:lineRule="auto"/>
    </w:pPr>
    <w:rPr>
      <w:sz w:val="20"/>
      <w:szCs w:val="20"/>
    </w:rPr>
  </w:style>
  <w:style w:type="character" w:customStyle="1" w:styleId="CommentTextChar">
    <w:name w:val="Comment Text Char"/>
    <w:basedOn w:val="DefaultParagraphFont"/>
    <w:link w:val="CommentText"/>
    <w:uiPriority w:val="99"/>
    <w:rsid w:val="00F320E0"/>
    <w:rPr>
      <w:sz w:val="20"/>
      <w:szCs w:val="20"/>
    </w:rPr>
  </w:style>
  <w:style w:type="paragraph" w:styleId="CommentSubject">
    <w:name w:val="annotation subject"/>
    <w:basedOn w:val="CommentText"/>
    <w:next w:val="CommentText"/>
    <w:link w:val="CommentSubjectChar"/>
    <w:uiPriority w:val="99"/>
    <w:semiHidden/>
    <w:unhideWhenUsed/>
    <w:rsid w:val="00F320E0"/>
    <w:rPr>
      <w:b/>
      <w:bCs/>
    </w:rPr>
  </w:style>
  <w:style w:type="character" w:customStyle="1" w:styleId="CommentSubjectChar">
    <w:name w:val="Comment Subject Char"/>
    <w:basedOn w:val="CommentTextChar"/>
    <w:link w:val="CommentSubject"/>
    <w:uiPriority w:val="99"/>
    <w:semiHidden/>
    <w:rsid w:val="00F320E0"/>
    <w:rPr>
      <w:b/>
      <w:bCs/>
      <w:sz w:val="20"/>
      <w:szCs w:val="20"/>
    </w:rPr>
  </w:style>
  <w:style w:type="character" w:customStyle="1" w:styleId="Heading1Char">
    <w:name w:val="Heading 1 Char"/>
    <w:basedOn w:val="DefaultParagraphFont"/>
    <w:link w:val="Heading1"/>
    <w:uiPriority w:val="9"/>
    <w:rsid w:val="00FB4A5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FB4A5D"/>
    <w:pPr>
      <w:widowControl w:val="0"/>
      <w:autoSpaceDE w:val="0"/>
      <w:autoSpaceDN w:val="0"/>
      <w:adjustRightInd w:val="0"/>
      <w:spacing w:after="0" w:line="240" w:lineRule="auto"/>
      <w:ind w:left="1439"/>
    </w:pPr>
    <w:rPr>
      <w:rFonts w:ascii="Times New Roman" w:eastAsiaTheme="minorEastAsia"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FB4A5D"/>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9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yofbowi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6CFA9562D8849AB5A9D977CEB9D5A" ma:contentTypeVersion="11" ma:contentTypeDescription="Create a new document." ma:contentTypeScope="" ma:versionID="457364b88339fd5260e7f00ac76e25be">
  <xsd:schema xmlns:xsd="http://www.w3.org/2001/XMLSchema" xmlns:xs="http://www.w3.org/2001/XMLSchema" xmlns:p="http://schemas.microsoft.com/office/2006/metadata/properties" xmlns:ns3="a3c7419c-dae6-4e17-a301-e07228a6ee57" targetNamespace="http://schemas.microsoft.com/office/2006/metadata/properties" ma:root="true" ma:fieldsID="3f5a0b24327ab5b02c5154203b5e77ae" ns3:_="">
    <xsd:import namespace="a3c7419c-dae6-4e17-a301-e07228a6ee5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419c-dae6-4e17-a301-e07228a6ee5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3c7419c-dae6-4e17-a301-e07228a6ee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0817-6967-4186-9D94-BD6BEC8A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7419c-dae6-4e17-a301-e07228a6e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7CA86-0373-4184-8538-5EE686452097}">
  <ds:schemaRefs>
    <ds:schemaRef ds:uri="http://schemas.microsoft.com/sharepoint/v3/contenttype/forms"/>
  </ds:schemaRefs>
</ds:datastoreItem>
</file>

<file path=customXml/itemProps3.xml><?xml version="1.0" encoding="utf-8"?>
<ds:datastoreItem xmlns:ds="http://schemas.openxmlformats.org/officeDocument/2006/customXml" ds:itemID="{CA4F0211-FAFA-455F-9600-57ED6A8949B6}">
  <ds:schemaRefs>
    <ds:schemaRef ds:uri="http://schemas.microsoft.com/office/2006/metadata/properties"/>
    <ds:schemaRef ds:uri="http://schemas.microsoft.com/office/infopath/2007/PartnerControls"/>
    <ds:schemaRef ds:uri="a3c7419c-dae6-4e17-a301-e07228a6ee57"/>
  </ds:schemaRefs>
</ds:datastoreItem>
</file>

<file path=customXml/itemProps4.xml><?xml version="1.0" encoding="utf-8"?>
<ds:datastoreItem xmlns:ds="http://schemas.openxmlformats.org/officeDocument/2006/customXml" ds:itemID="{CEB6ED09-E15C-4F0D-9453-DEE69C3E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Haley</dc:creator>
  <cp:keywords/>
  <dc:description/>
  <cp:lastModifiedBy>Halcyone Osbourne</cp:lastModifiedBy>
  <cp:revision>4</cp:revision>
  <cp:lastPrinted>2025-08-04T23:05:00Z</cp:lastPrinted>
  <dcterms:created xsi:type="dcterms:W3CDTF">2025-10-24T20:52:00Z</dcterms:created>
  <dcterms:modified xsi:type="dcterms:W3CDTF">2025-10-24T21:06:00Z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0x010100C746CFA9562D8849AB5A9D977CEB9D5A</vt:lpwstr>
  </property>
</Properties>
</file>